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BDC" w:rsidRDefault="007A7BDC">
      <w:pPr>
        <w:suppressAutoHyphens/>
      </w:pPr>
    </w:p>
    <w:p w:rsidR="007A7BDC" w:rsidRDefault="007A7BDC">
      <w:pPr>
        <w:suppressAutoHyphens/>
      </w:pPr>
    </w:p>
    <w:tbl>
      <w:tblPr>
        <w:tblStyle w:val="TableNormal"/>
        <w:tblW w:w="1034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526"/>
        <w:gridCol w:w="8820"/>
      </w:tblGrid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8"/>
        </w:trPr>
        <w:tc>
          <w:tcPr>
            <w:tcW w:w="10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BDC" w:rsidRDefault="001D51C1">
            <w:pPr>
              <w:jc w:val="center"/>
            </w:pPr>
            <w:r>
              <w:rPr>
                <w:rFonts w:ascii="Calibri" w:eastAsia="Calibri" w:hAnsi="Calibri" w:cs="Calibri"/>
                <w:b/>
                <w:bCs/>
                <w:noProof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5"/>
        </w:trPr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BDC" w:rsidRDefault="001D51C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rPr>
                <w:rFonts w:ascii="Calibri" w:eastAsia="Calibri" w:hAnsi="Calibri" w:cs="Calibri"/>
                <w:b/>
                <w:bCs/>
              </w:rPr>
            </w:pPr>
          </w:p>
          <w:p w:rsidR="007A7BDC" w:rsidRDefault="001D51C1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i/>
                <w:iCs/>
                <w:spacing w:val="1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Ministero dell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’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Istruzione, dell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’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Universit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à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, della Ricerca</w:t>
            </w:r>
          </w:p>
          <w:p w:rsidR="007A7BDC" w:rsidRDefault="001D51C1">
            <w:pPr>
              <w:pStyle w:val="Nomesociet"/>
              <w:spacing w:line="240" w:lineRule="auto"/>
              <w:ind w:left="6"/>
              <w:jc w:val="center"/>
              <w:rPr>
                <w:rFonts w:ascii="Bookman Old Style" w:eastAsia="Bookman Old Style" w:hAnsi="Bookman Old Style" w:cs="Bookman Old Style"/>
                <w:i/>
                <w:iCs/>
                <w:spacing w:val="1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Ufficio Scolastico Regionale per il Lazio</w:t>
            </w:r>
          </w:p>
          <w:p w:rsidR="007A7BDC" w:rsidRDefault="001D51C1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 xml:space="preserve">ISTITUTO COMPRENSIVO </w:t>
            </w: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>“</w:t>
            </w: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>CIVITELLA S. PAOLO</w:t>
            </w: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>”</w:t>
            </w:r>
          </w:p>
          <w:p w:rsidR="007A7BDC" w:rsidRDefault="001D51C1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i/>
                <w:iCs/>
                <w:spacing w:val="1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dei plessi scolastici  dei  Comuni di Sant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’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 xml:space="preserve">Oreste - Civitella San Paolo Nazzano - Ponzano- Torrita Tiberina 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 xml:space="preserve">– 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Filacciano</w:t>
            </w:r>
          </w:p>
          <w:p w:rsidR="007A7BDC" w:rsidRDefault="001D51C1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>Ambito Territoriale 12 della Provincia di  Roma</w:t>
            </w:r>
          </w:p>
          <w:p w:rsidR="007A7BDC" w:rsidRDefault="001D51C1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 xml:space="preserve">Sede di Dirigenza e Segreteria : Via Umberto I, 15 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 xml:space="preserve">– 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 xml:space="preserve">Civitella S. Paolo (RM) </w:t>
            </w:r>
          </w:p>
          <w:p w:rsidR="007A7BDC" w:rsidRDefault="001D51C1">
            <w:pPr>
              <w:pStyle w:val="Nomesociet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Arial Unicode MS" w:hAnsi="Arial Unicode MS"/>
                <w:spacing w:val="10"/>
                <w:sz w:val="20"/>
                <w:szCs w:val="20"/>
              </w:rPr>
              <w:t>(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  <w:lang w:val="en-US"/>
              </w:rPr>
              <w:t xml:space="preserve"> 0765335124 - 0765335080   </w:t>
            </w:r>
            <w:r>
              <w:rPr>
                <w:rFonts w:ascii="Arial Unicode MS" w:hAnsi="Arial Unicode MS"/>
                <w:spacing w:val="10"/>
                <w:sz w:val="20"/>
                <w:szCs w:val="20"/>
                <w:lang w:val="fr-FR"/>
              </w:rPr>
              <w:t>6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  <w:lang w:val="fr-FR"/>
              </w:rPr>
              <w:t xml:space="preserve"> 0765330010</w:t>
            </w:r>
          </w:p>
          <w:p w:rsidR="007A7BDC" w:rsidRDefault="001D51C1">
            <w:pPr>
              <w:pStyle w:val="Nomesociet"/>
              <w:jc w:val="center"/>
              <w:rPr>
                <w:rFonts w:ascii="Bookman Old Style" w:eastAsia="Bookman Old Style" w:hAnsi="Bookman Old Style" w:cs="Bookman Old Style"/>
                <w:spacing w:val="10"/>
                <w:sz w:val="20"/>
                <w:szCs w:val="20"/>
              </w:rPr>
            </w:pPr>
            <w:r>
              <w:rPr>
                <w:rFonts w:ascii="Arial Unicode MS" w:hAnsi="Arial Unicode MS"/>
                <w:spacing w:val="10"/>
                <w:sz w:val="20"/>
                <w:szCs w:val="20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 xml:space="preserve"> rmic870006@istruzione.it  PEC </w:t>
            </w:r>
            <w:r>
              <w:rPr>
                <w:rFonts w:ascii="Arial Unicode MS" w:hAnsi="Arial Unicode MS"/>
                <w:spacing w:val="10"/>
                <w:sz w:val="20"/>
                <w:szCs w:val="20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 xml:space="preserve"> rmic870006@pec.istruzione.it</w:t>
            </w:r>
          </w:p>
          <w:p w:rsidR="007A7BDC" w:rsidRDefault="001D51C1">
            <w:pPr>
              <w:pStyle w:val="Nomesociet"/>
              <w:tabs>
                <w:tab w:val="center" w:pos="3987"/>
                <w:tab w:val="left" w:pos="6645"/>
              </w:tabs>
              <w:jc w:val="left"/>
            </w:pPr>
            <w:r>
              <w:rPr>
                <w:rFonts w:ascii="Bookman Old Style" w:eastAsia="Bookman Old Style" w:hAnsi="Bookman Old Style" w:cs="Bookman Old Style"/>
                <w:spacing w:val="10"/>
                <w:sz w:val="20"/>
                <w:szCs w:val="2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>Cod. Min. RMIC870006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ab/>
            </w:r>
          </w:p>
        </w:tc>
      </w:tr>
    </w:tbl>
    <w:p w:rsidR="007A7BDC" w:rsidRDefault="007A7BDC">
      <w:pPr>
        <w:suppressAutoHyphens/>
        <w:rPr>
          <w:rFonts w:ascii="Calibri" w:eastAsia="Calibri" w:hAnsi="Calibri" w:cs="Calibri"/>
          <w:sz w:val="22"/>
          <w:szCs w:val="22"/>
        </w:rPr>
      </w:pPr>
    </w:p>
    <w:p w:rsidR="007A7BDC" w:rsidRDefault="007A7BDC">
      <w:pPr>
        <w:suppressAutoHyphens/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Piano Didattico Personalizzato </w:t>
      </w:r>
    </w:p>
    <w:p w:rsidR="007A7BDC" w:rsidRDefault="007A7BD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jc w:val="center"/>
        <w:rPr>
          <w:rFonts w:ascii="Calibri" w:eastAsia="Calibri" w:hAnsi="Calibri" w:cs="Calibri"/>
          <w:b/>
          <w:bCs/>
          <w:sz w:val="24"/>
          <w:szCs w:val="24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jc w:val="center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>
        <w:rPr>
          <w:rFonts w:ascii="Calibri" w:eastAsia="Calibri" w:hAnsi="Calibri" w:cs="Calibri"/>
          <w:b/>
          <w:bCs/>
          <w:i/>
          <w:iCs/>
          <w:sz w:val="24"/>
          <w:szCs w:val="24"/>
        </w:rPr>
        <w:t>Scuola Secondaria di 1</w:t>
      </w:r>
      <w:r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° </w:t>
      </w:r>
      <w:r>
        <w:rPr>
          <w:rFonts w:ascii="Calibri" w:eastAsia="Calibri" w:hAnsi="Calibri" w:cs="Calibri"/>
          <w:b/>
          <w:bCs/>
          <w:i/>
          <w:iCs/>
          <w:sz w:val="24"/>
          <w:szCs w:val="24"/>
        </w:rPr>
        <w:t>grado</w:t>
      </w:r>
    </w:p>
    <w:p w:rsidR="007A7BDC" w:rsidRDefault="007A7BD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jc w:val="center"/>
        <w:rPr>
          <w:rFonts w:ascii="Calibri" w:eastAsia="Calibri" w:hAnsi="Calibri" w:cs="Calibri"/>
          <w:b/>
          <w:bCs/>
          <w:sz w:val="40"/>
          <w:szCs w:val="40"/>
        </w:rPr>
      </w:pPr>
    </w:p>
    <w:p w:rsidR="007A7BDC" w:rsidRDefault="007A7BDC">
      <w:pPr>
        <w:widowControl w:val="0"/>
        <w:suppressAutoHyphens/>
        <w:rPr>
          <w:rFonts w:ascii="Calibri" w:eastAsia="Calibri" w:hAnsi="Calibri" w:cs="Calibri"/>
          <w:b/>
          <w:bCs/>
          <w:sz w:val="24"/>
          <w:szCs w:val="24"/>
        </w:rPr>
      </w:pPr>
    </w:p>
    <w:p w:rsidR="007A7BDC" w:rsidRDefault="007A7BDC">
      <w:pPr>
        <w:widowControl w:val="0"/>
        <w:suppressAutoHyphens/>
        <w:rPr>
          <w:rFonts w:ascii="Calibri" w:eastAsia="Calibri" w:hAnsi="Calibri" w:cs="Calibri"/>
          <w:b/>
          <w:bCs/>
          <w:sz w:val="24"/>
          <w:szCs w:val="24"/>
        </w:rPr>
      </w:pPr>
    </w:p>
    <w:p w:rsidR="007A7BDC" w:rsidRDefault="001D51C1">
      <w:pPr>
        <w:tabs>
          <w:tab w:val="left" w:pos="3480"/>
        </w:tabs>
        <w:suppressAutoHyphens/>
        <w:jc w:val="center"/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Anno Scolastico      /    </w:t>
      </w:r>
    </w:p>
    <w:p w:rsidR="007A7BDC" w:rsidRDefault="007A7BDC">
      <w:pPr>
        <w:widowControl w:val="0"/>
        <w:suppressAutoHyphens/>
        <w:rPr>
          <w:rFonts w:ascii="Calibri" w:eastAsia="Calibri" w:hAnsi="Calibri" w:cs="Calibri"/>
          <w:b/>
          <w:bCs/>
          <w:sz w:val="24"/>
          <w:szCs w:val="24"/>
        </w:rPr>
      </w:pPr>
    </w:p>
    <w:p w:rsidR="007A7BDC" w:rsidRDefault="007A7BD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Nome __________________________ Cognome __________________________</w:t>
      </w:r>
    </w:p>
    <w:p w:rsidR="007A7BDC" w:rsidRDefault="007A7BD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Nato a ________________________   Pr ______________ il _________________</w:t>
      </w:r>
    </w:p>
    <w:p w:rsidR="007A7BDC" w:rsidRDefault="007A7BD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Residente a __________________________  in via _________________________ </w:t>
      </w:r>
    </w:p>
    <w:p w:rsidR="007A7BDC" w:rsidRDefault="007A7BD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Telefono ____________________   email _________________________________</w:t>
      </w:r>
    </w:p>
    <w:p w:rsidR="007A7BDC" w:rsidRDefault="007A7BD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Altro _____________________________________________________________</w:t>
      </w:r>
    </w:p>
    <w:p w:rsidR="007A7BDC" w:rsidRDefault="007A7BD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classe _______   sezione ________</w:t>
      </w:r>
    </w:p>
    <w:p w:rsidR="007A7BDC" w:rsidRDefault="007A7BD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b/>
          <w:bCs/>
          <w:sz w:val="22"/>
          <w:szCs w:val="22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Insegnanti di classe:       </w:t>
      </w:r>
      <w:r>
        <w:rPr>
          <w:rFonts w:ascii="Calibri" w:eastAsia="Calibri" w:hAnsi="Calibri" w:cs="Calibri"/>
          <w:sz w:val="22"/>
          <w:szCs w:val="22"/>
        </w:rPr>
        <w:t xml:space="preserve">            ______________________________________</w:t>
      </w: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36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</w:t>
      </w: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36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</w:t>
      </w:r>
    </w:p>
    <w:p w:rsidR="007A7BDC" w:rsidRPr="009670C6" w:rsidRDefault="001D51C1" w:rsidP="009670C6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36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</w:t>
      </w: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Coordinatore di classe________________________</w:t>
      </w:r>
    </w:p>
    <w:p w:rsidR="009670C6" w:rsidRDefault="009670C6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tabs>
          <w:tab w:val="right" w:pos="7057"/>
        </w:tabs>
        <w:suppressAutoHyphens/>
        <w:ind w:right="142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lastRenderedPageBreak/>
        <w:t>1. Dati relativi all</w:t>
      </w:r>
      <w:r>
        <w:rPr>
          <w:rFonts w:ascii="Calibri" w:eastAsia="Calibri" w:hAnsi="Calibri" w:cs="Calibri"/>
          <w:b/>
          <w:bCs/>
          <w:sz w:val="22"/>
          <w:szCs w:val="22"/>
        </w:rPr>
        <w:t>’</w:t>
      </w:r>
      <w:r>
        <w:rPr>
          <w:rFonts w:ascii="Calibri" w:eastAsia="Calibri" w:hAnsi="Calibri" w:cs="Calibri"/>
          <w:b/>
          <w:bCs/>
          <w:sz w:val="22"/>
          <w:szCs w:val="22"/>
        </w:rPr>
        <w:t>alunno</w:t>
      </w:r>
      <w:r>
        <w:rPr>
          <w:rFonts w:ascii="Calibri" w:eastAsia="Calibri" w:hAnsi="Calibri" w:cs="Calibri"/>
          <w:b/>
          <w:bCs/>
          <w:sz w:val="22"/>
          <w:szCs w:val="22"/>
        </w:rPr>
        <w:tab/>
      </w:r>
    </w:p>
    <w:p w:rsidR="007A7BDC" w:rsidRDefault="007A7BDC">
      <w:pPr>
        <w:suppressAutoHyphens/>
        <w:rPr>
          <w:rFonts w:ascii="Calibri" w:eastAsia="Calibri" w:hAnsi="Calibri" w:cs="Calibri"/>
          <w:b/>
          <w:bCs/>
          <w:sz w:val="16"/>
          <w:szCs w:val="16"/>
        </w:rPr>
      </w:pPr>
    </w:p>
    <w:tbl>
      <w:tblPr>
        <w:tblStyle w:val="TableNormal"/>
        <w:tblW w:w="998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569"/>
        <w:gridCol w:w="6416"/>
      </w:tblGrid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0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Diagnosi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specialistica</w:t>
            </w:r>
          </w:p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7A7BDC">
            <w:pPr>
              <w:suppressAutoHyphens/>
            </w:pP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Pr="009670C6" w:rsidRDefault="001D51C1" w:rsidP="009670C6">
            <w:r w:rsidRPr="009670C6">
              <w:t>Redatta da  ________________________________________  presso ____________________________________________</w:t>
            </w:r>
          </w:p>
          <w:p w:rsidR="007A7BDC" w:rsidRDefault="001D51C1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 data __________________</w:t>
            </w:r>
          </w:p>
          <w:p w:rsidR="007A7BDC" w:rsidRDefault="001D51C1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Interventi riabilitativi __________________________________________________</w:t>
            </w:r>
          </w:p>
          <w:p w:rsidR="007A7BDC" w:rsidRDefault="001D51C1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Effettuati da__________________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______________________ con frequenza ______________________________________</w:t>
            </w:r>
          </w:p>
          <w:p w:rsidR="007A7BDC" w:rsidRDefault="001D51C1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Nei giorni __________________________________________ con orario _________________________________________</w:t>
            </w:r>
          </w:p>
          <w:p w:rsidR="007A7BDC" w:rsidRDefault="001D51C1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Specialista/i di riferimento _____________________________</w:t>
            </w:r>
          </w:p>
          <w:p w:rsidR="007A7BDC" w:rsidRDefault="001D51C1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____________________________________</w:t>
            </w:r>
          </w:p>
          <w:p w:rsidR="007A7BDC" w:rsidRDefault="001D51C1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Eventuali raccordi fra specialisti ed insegnanti</w:t>
            </w:r>
          </w:p>
          <w:p w:rsidR="007A7BDC" w:rsidRDefault="001D51C1">
            <w:pPr>
              <w:suppressAutoHyphens/>
              <w:spacing w:line="360" w:lineRule="auto"/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____________________________________________________________________________________________________</w:t>
            </w: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Informazioni dalla famiglia 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7A7BDC">
            <w:pPr>
              <w:suppressAutoHyphens/>
            </w:pP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Aspetti emotivo- affettivo-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motivazionali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7A7BDC" w:rsidRDefault="007A7BDC">
            <w:pPr>
              <w:suppressAutoHyphens/>
            </w:pP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Caratteristiche percorso didattico pregresso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7A7BDC">
            <w:pPr>
              <w:suppressAutoHyphens/>
            </w:pP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Altre osservazioni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7A7BDC">
            <w:pPr>
              <w:suppressAutoHyphens/>
            </w:pP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</w:tbl>
    <w:p w:rsidR="007A7BDC" w:rsidRDefault="007A7BDC">
      <w:pPr>
        <w:widowControl w:val="0"/>
        <w:suppressAutoHyphens/>
        <w:rPr>
          <w:rFonts w:ascii="Calibri" w:eastAsia="Calibri" w:hAnsi="Calibri" w:cs="Calibri"/>
          <w:b/>
          <w:bCs/>
          <w:sz w:val="16"/>
          <w:szCs w:val="16"/>
        </w:rPr>
      </w:pPr>
    </w:p>
    <w:p w:rsidR="007A7BDC" w:rsidRDefault="001D51C1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i/>
          <w:iCs/>
          <w:sz w:val="22"/>
          <w:szCs w:val="22"/>
        </w:rPr>
        <w:t xml:space="preserve">. </w:t>
      </w:r>
    </w:p>
    <w:p w:rsidR="007A7BDC" w:rsidRDefault="007A7BDC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7A7BDC" w:rsidRDefault="007A7BDC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7A7BDC" w:rsidRDefault="007A7BDC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9670C6" w:rsidRDefault="009670C6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9670C6" w:rsidRDefault="009670C6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9670C6" w:rsidRDefault="009670C6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9670C6" w:rsidRDefault="009670C6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9670C6" w:rsidRDefault="009670C6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9670C6" w:rsidRDefault="009670C6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9670C6" w:rsidRDefault="009670C6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9670C6" w:rsidRDefault="009670C6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9670C6" w:rsidRDefault="009670C6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9670C6" w:rsidRDefault="009670C6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7A7BDC" w:rsidRDefault="007A7BDC">
      <w:pPr>
        <w:suppressAutoHyphens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:rsidR="007A7BDC" w:rsidRDefault="001D51C1" w:rsidP="009670C6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5" w:color="000000"/>
        </w:pBdr>
        <w:shd w:val="clear" w:color="auto" w:fill="E6E6E6"/>
        <w:suppressAutoHyphens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lastRenderedPageBreak/>
        <w:t>2. Descrizione del funzionamento delle abilit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à </w:t>
      </w:r>
      <w:r>
        <w:rPr>
          <w:rFonts w:ascii="Calibri" w:eastAsia="Calibri" w:hAnsi="Calibri" w:cs="Calibri"/>
          <w:b/>
          <w:bCs/>
          <w:sz w:val="22"/>
          <w:szCs w:val="22"/>
        </w:rPr>
        <w:t>strumentali</w:t>
      </w:r>
    </w:p>
    <w:p w:rsidR="007A7BDC" w:rsidRDefault="001D51C1" w:rsidP="009670C6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5" w:color="000000"/>
        </w:pBdr>
        <w:shd w:val="clear" w:color="auto" w:fill="E6E6E6"/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(Le informazioni possono essere ricavate dalla diagnosi specialistica e/o da prove standardizzate </w:t>
      </w:r>
      <w:r>
        <w:rPr>
          <w:rFonts w:ascii="Calibri" w:eastAsia="Calibri" w:hAnsi="Calibri" w:cs="Calibri"/>
          <w:sz w:val="22"/>
          <w:szCs w:val="22"/>
        </w:rPr>
        <w:t>eseguite in classe</w:t>
      </w:r>
      <w:r>
        <w:rPr>
          <w:rFonts w:ascii="Calibri" w:eastAsia="Calibri" w:hAnsi="Calibri" w:cs="Calibri"/>
          <w:sz w:val="22"/>
          <w:szCs w:val="22"/>
          <w:vertAlign w:val="superscript"/>
        </w:rPr>
        <w:footnoteReference w:id="3"/>
      </w:r>
      <w:r>
        <w:rPr>
          <w:rFonts w:ascii="Calibri" w:eastAsia="Calibri" w:hAnsi="Calibri" w:cs="Calibri"/>
          <w:sz w:val="22"/>
          <w:szCs w:val="22"/>
        </w:rPr>
        <w:t>)</w:t>
      </w:r>
    </w:p>
    <w:p w:rsidR="007A7BDC" w:rsidRDefault="007A7BDC">
      <w:pPr>
        <w:pStyle w:val="Corpodeltesto3"/>
        <w:rPr>
          <w:rFonts w:ascii="Calibri" w:eastAsia="Calibri" w:hAnsi="Calibri" w:cs="Calibri"/>
          <w:i w:val="0"/>
          <w:iCs w:val="0"/>
          <w:sz w:val="16"/>
          <w:szCs w:val="16"/>
        </w:rPr>
      </w:pPr>
    </w:p>
    <w:tbl>
      <w:tblPr>
        <w:tblStyle w:val="TableNormal"/>
        <w:tblW w:w="976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798"/>
        <w:gridCol w:w="2031"/>
        <w:gridCol w:w="2615"/>
        <w:gridCol w:w="3324"/>
      </w:tblGrid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/>
        </w:trPr>
        <w:tc>
          <w:tcPr>
            <w:tcW w:w="17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LETTURA</w:t>
            </w:r>
          </w:p>
          <w:p w:rsidR="007A7BDC" w:rsidRDefault="007A7BD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7A7BDC">
            <w:pPr>
              <w:suppressAutoHyphens/>
              <w:jc w:val="center"/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61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Diagnosi</w:t>
            </w:r>
          </w:p>
        </w:tc>
        <w:tc>
          <w:tcPr>
            <w:tcW w:w="3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Osservazione</w:t>
            </w:r>
          </w:p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/>
        </w:trPr>
        <w:tc>
          <w:tcPr>
            <w:tcW w:w="17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BDC" w:rsidRDefault="007A7BDC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Velocità</w:t>
            </w:r>
          </w:p>
        </w:tc>
        <w:tc>
          <w:tcPr>
            <w:tcW w:w="2615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17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BDC" w:rsidRDefault="007A7BDC"/>
        </w:tc>
        <w:tc>
          <w:tcPr>
            <w:tcW w:w="203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Correttezza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3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/>
        </w:trPr>
        <w:tc>
          <w:tcPr>
            <w:tcW w:w="17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BDC" w:rsidRDefault="007A7BDC"/>
        </w:tc>
        <w:tc>
          <w:tcPr>
            <w:tcW w:w="2031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Comprensione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3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7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7A7BD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SCRITTURA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Diagnosi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Osservazione</w:t>
            </w:r>
          </w:p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/>
        </w:trPr>
        <w:tc>
          <w:tcPr>
            <w:tcW w:w="17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BDC" w:rsidRDefault="007A7BDC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Tipologia errori dettato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3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/>
        </w:trPr>
        <w:tc>
          <w:tcPr>
            <w:tcW w:w="17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BDC" w:rsidRDefault="007A7BDC"/>
        </w:tc>
        <w:tc>
          <w:tcPr>
            <w:tcW w:w="2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Produzione testi:</w:t>
            </w:r>
          </w:p>
          <w:p w:rsidR="007A7BDC" w:rsidRDefault="001D51C1">
            <w:pPr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 ideazione</w:t>
            </w:r>
          </w:p>
          <w:p w:rsidR="007A7BDC" w:rsidRDefault="001D51C1">
            <w:pPr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 stesura</w:t>
            </w:r>
          </w:p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sz w:val="22"/>
                <w:szCs w:val="22"/>
              </w:rPr>
              <w:t>. revisione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3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/>
        </w:trPr>
        <w:tc>
          <w:tcPr>
            <w:tcW w:w="17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BDC" w:rsidRDefault="007A7BDC"/>
        </w:tc>
        <w:tc>
          <w:tcPr>
            <w:tcW w:w="20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Grafia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3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7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CALCOLO</w:t>
            </w:r>
          </w:p>
          <w:p w:rsidR="007A7BDC" w:rsidRDefault="007A7BDC">
            <w:pPr>
              <w:suppressAutoHyphens/>
              <w:jc w:val="center"/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jc w:val="center"/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Diagnosi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Osservazione</w:t>
            </w:r>
          </w:p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/>
        </w:trPr>
        <w:tc>
          <w:tcPr>
            <w:tcW w:w="179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A7BDC" w:rsidRDefault="007A7BDC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A mente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3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/>
        </w:trPr>
        <w:tc>
          <w:tcPr>
            <w:tcW w:w="179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A7BDC" w:rsidRDefault="007A7BDC"/>
        </w:tc>
        <w:tc>
          <w:tcPr>
            <w:tcW w:w="2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Scritto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3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/>
        </w:trPr>
        <w:tc>
          <w:tcPr>
            <w:tcW w:w="1798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pStyle w:val="Heading5"/>
              <w:keepNext/>
              <w:suppressAutoHyphens/>
              <w:outlineLvl w:val="2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ALTRI</w:t>
            </w:r>
          </w:p>
          <w:p w:rsidR="007A7BDC" w:rsidRDefault="001D51C1">
            <w:pPr>
              <w:suppressAutoHyphens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DISTURBI</w:t>
            </w:r>
          </w:p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ASSOCIATI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6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Diagnosi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Osservazione</w:t>
            </w:r>
          </w:p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/>
        </w:trPr>
        <w:tc>
          <w:tcPr>
            <w:tcW w:w="1798" w:type="dxa"/>
            <w:vMerge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A7BDC" w:rsidRDefault="007A7BDC"/>
        </w:tc>
        <w:tc>
          <w:tcPr>
            <w:tcW w:w="2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6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3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/>
        </w:trPr>
        <w:tc>
          <w:tcPr>
            <w:tcW w:w="179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6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3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</w:tbl>
    <w:p w:rsidR="007A7BDC" w:rsidRDefault="007A7BDC">
      <w:pPr>
        <w:pStyle w:val="Corpodeltesto3"/>
        <w:widowControl w:val="0"/>
        <w:ind w:left="108" w:hanging="108"/>
        <w:rPr>
          <w:rFonts w:ascii="Calibri" w:eastAsia="Calibri" w:hAnsi="Calibri" w:cs="Calibri"/>
          <w:i w:val="0"/>
          <w:iCs w:val="0"/>
          <w:sz w:val="16"/>
          <w:szCs w:val="16"/>
        </w:rPr>
      </w:pPr>
    </w:p>
    <w:p w:rsidR="007A7BDC" w:rsidRDefault="007A7BDC">
      <w:pPr>
        <w:suppressAutoHyphens/>
        <w:rPr>
          <w:rFonts w:ascii="Calibri" w:eastAsia="Calibri" w:hAnsi="Calibri" w:cs="Calibri"/>
          <w:b/>
          <w:bCs/>
        </w:rPr>
      </w:pPr>
    </w:p>
    <w:p w:rsidR="007A7BDC" w:rsidRDefault="007A7BDC">
      <w:pPr>
        <w:suppressAutoHyphens/>
        <w:rPr>
          <w:rFonts w:ascii="Calibri" w:eastAsia="Calibri" w:hAnsi="Calibri" w:cs="Calibri"/>
          <w:b/>
          <w:bCs/>
        </w:rPr>
      </w:pPr>
    </w:p>
    <w:p w:rsidR="007A7BDC" w:rsidRDefault="007A7BDC">
      <w:pPr>
        <w:suppressAutoHyphens/>
        <w:rPr>
          <w:rFonts w:ascii="Calibri" w:eastAsia="Calibri" w:hAnsi="Calibri" w:cs="Calibri"/>
          <w:b/>
          <w:bCs/>
        </w:rPr>
      </w:pPr>
    </w:p>
    <w:p w:rsidR="007A7BDC" w:rsidRDefault="009670C6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 </w:t>
      </w:r>
      <w:r w:rsidR="001D51C1">
        <w:rPr>
          <w:rFonts w:ascii="Calibri" w:eastAsia="Calibri" w:hAnsi="Calibri" w:cs="Calibri"/>
          <w:b/>
          <w:bCs/>
          <w:sz w:val="22"/>
          <w:szCs w:val="22"/>
        </w:rPr>
        <w:t>3. Caratteristiche del processo di apprendimento</w:t>
      </w: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(informazioni ricavabili da: colloquio con i genitori e osservazioni dei docenti)</w:t>
      </w:r>
    </w:p>
    <w:tbl>
      <w:tblPr>
        <w:tblStyle w:val="TableNormal"/>
        <w:tblW w:w="963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989"/>
        <w:gridCol w:w="5650"/>
      </w:tblGrid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/>
        </w:trPr>
        <w:tc>
          <w:tcPr>
            <w:tcW w:w="9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Osservazione</w:t>
            </w:r>
          </w:p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/>
        </w:trPr>
        <w:tc>
          <w:tcPr>
            <w:tcW w:w="398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pStyle w:val="Heading1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Memorizzazione delle </w:t>
            </w:r>
          </w:p>
          <w:p w:rsidR="007A7BDC" w:rsidRDefault="001D51C1">
            <w:pPr>
              <w:pStyle w:val="Corpotesto"/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procedure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/>
        </w:trPr>
        <w:tc>
          <w:tcPr>
            <w:tcW w:w="39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pStyle w:val="Heading4"/>
              <w:keepNext/>
              <w:suppressAutoHyphens/>
              <w:outlineLvl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Recupero delle informazioni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 w:rsidTr="00967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/>
        </w:trPr>
        <w:tc>
          <w:tcPr>
            <w:tcW w:w="39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sz w:val="22"/>
                <w:szCs w:val="22"/>
              </w:rPr>
              <w:t>Organizzazione  delle informazioni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</w:tbl>
    <w:p w:rsidR="007A7BDC" w:rsidRDefault="007A7BDC">
      <w:pPr>
        <w:widowControl w:val="0"/>
        <w:shd w:val="clear" w:color="auto" w:fill="E6E6E6"/>
        <w:suppressAutoHyphens/>
        <w:ind w:left="108" w:hanging="108"/>
        <w:rPr>
          <w:rFonts w:ascii="Calibri" w:eastAsia="Calibri" w:hAnsi="Calibri" w:cs="Calibri"/>
          <w:sz w:val="22"/>
          <w:szCs w:val="22"/>
        </w:rPr>
      </w:pPr>
    </w:p>
    <w:p w:rsidR="007A7BDC" w:rsidRDefault="007A7BDC">
      <w:pPr>
        <w:suppressAutoHyphens/>
        <w:rPr>
          <w:rFonts w:ascii="Calibri" w:eastAsia="Calibri" w:hAnsi="Calibri" w:cs="Calibri"/>
          <w:b/>
          <w:bCs/>
          <w:sz w:val="22"/>
          <w:szCs w:val="22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4.a Strategie utilizzate dall</w:t>
      </w:r>
      <w:r>
        <w:rPr>
          <w:rFonts w:ascii="Calibri" w:eastAsia="Calibri" w:hAnsi="Calibri" w:cs="Calibri"/>
          <w:b/>
          <w:bCs/>
          <w:sz w:val="22"/>
          <w:szCs w:val="22"/>
        </w:rPr>
        <w:t>’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alunno nello studio </w:t>
      </w:r>
    </w:p>
    <w:p w:rsidR="007A7BDC" w:rsidRDefault="007A7BDC">
      <w:pPr>
        <w:suppressAutoHyphens/>
        <w:spacing w:line="276" w:lineRule="auto"/>
        <w:rPr>
          <w:rFonts w:ascii="Calibri" w:eastAsia="Calibri" w:hAnsi="Calibri" w:cs="Calibri"/>
          <w:b/>
          <w:bCs/>
          <w:sz w:val="16"/>
          <w:szCs w:val="16"/>
        </w:rPr>
      </w:pPr>
    </w:p>
    <w:p w:rsidR="007A7BDC" w:rsidRDefault="001D51C1">
      <w:pPr>
        <w:numPr>
          <w:ilvl w:val="0"/>
          <w:numId w:val="2"/>
        </w:numPr>
        <w:suppressAutoHyphens/>
        <w:spacing w:line="276" w:lineRule="auto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Strategie utilizzate </w:t>
      </w:r>
      <w:r>
        <w:rPr>
          <w:rFonts w:ascii="Calibri" w:eastAsia="Calibri" w:hAnsi="Calibri" w:cs="Calibri"/>
          <w:i/>
          <w:iCs/>
          <w:sz w:val="22"/>
          <w:szCs w:val="22"/>
        </w:rPr>
        <w:t>(sottolinea, identifica parole–chiave, fa schemi..);</w:t>
      </w:r>
    </w:p>
    <w:p w:rsidR="007A7BDC" w:rsidRDefault="001D51C1">
      <w:pPr>
        <w:numPr>
          <w:ilvl w:val="0"/>
          <w:numId w:val="2"/>
        </w:numPr>
        <w:suppressAutoHyphens/>
        <w:spacing w:line="276" w:lineRule="auto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Modalit</w:t>
      </w:r>
      <w:r>
        <w:rPr>
          <w:rFonts w:ascii="Calibri" w:eastAsia="Calibri" w:hAnsi="Calibri" w:cs="Calibri"/>
          <w:sz w:val="22"/>
          <w:szCs w:val="22"/>
        </w:rPr>
        <w:t xml:space="preserve">à </w:t>
      </w:r>
      <w:r>
        <w:rPr>
          <w:rFonts w:ascii="Calibri" w:eastAsia="Calibri" w:hAnsi="Calibri" w:cs="Calibri"/>
          <w:sz w:val="22"/>
          <w:szCs w:val="22"/>
        </w:rPr>
        <w:t xml:space="preserve">di affrontare il testo scritto </w:t>
      </w:r>
      <w:r>
        <w:rPr>
          <w:rFonts w:ascii="Calibri" w:eastAsia="Calibri" w:hAnsi="Calibri" w:cs="Calibri"/>
          <w:i/>
          <w:iCs/>
          <w:sz w:val="22"/>
          <w:szCs w:val="22"/>
        </w:rPr>
        <w:t>(computer, schemi, correttore ortografico,…);</w:t>
      </w:r>
    </w:p>
    <w:p w:rsidR="007A7BDC" w:rsidRDefault="001D51C1">
      <w:pPr>
        <w:numPr>
          <w:ilvl w:val="0"/>
          <w:numId w:val="2"/>
        </w:numPr>
        <w:suppressAutoHyphens/>
        <w:spacing w:line="276" w:lineRule="auto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Modalit</w:t>
      </w:r>
      <w:r>
        <w:rPr>
          <w:rFonts w:ascii="Calibri" w:eastAsia="Calibri" w:hAnsi="Calibri" w:cs="Calibri"/>
          <w:sz w:val="22"/>
          <w:szCs w:val="22"/>
        </w:rPr>
        <w:t xml:space="preserve">à </w:t>
      </w:r>
      <w:r>
        <w:rPr>
          <w:rFonts w:ascii="Calibri" w:eastAsia="Calibri" w:hAnsi="Calibri" w:cs="Calibri"/>
          <w:sz w:val="22"/>
          <w:szCs w:val="22"/>
        </w:rPr>
        <w:t xml:space="preserve">di svolgimento del compito assegnato </w:t>
      </w:r>
      <w:r>
        <w:rPr>
          <w:rFonts w:ascii="Calibri" w:eastAsia="Calibri" w:hAnsi="Calibri" w:cs="Calibri"/>
          <w:i/>
          <w:iCs/>
          <w:sz w:val="22"/>
          <w:szCs w:val="22"/>
        </w:rPr>
        <w:t>(ricorre all’insegnante per spiegazioni, ad un compagno, è autonomo,…);</w:t>
      </w:r>
    </w:p>
    <w:p w:rsidR="007A7BDC" w:rsidRDefault="001D51C1">
      <w:pPr>
        <w:numPr>
          <w:ilvl w:val="0"/>
          <w:numId w:val="2"/>
        </w:numPr>
        <w:suppressAutoHyphens/>
        <w:spacing w:line="276" w:lineRule="auto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Riscrittura di testi con modalit</w:t>
      </w:r>
      <w:r>
        <w:rPr>
          <w:rFonts w:ascii="Calibri" w:eastAsia="Calibri" w:hAnsi="Calibri" w:cs="Calibri"/>
          <w:sz w:val="22"/>
          <w:szCs w:val="22"/>
        </w:rPr>
        <w:t xml:space="preserve">à </w:t>
      </w:r>
      <w:r>
        <w:rPr>
          <w:rFonts w:ascii="Calibri" w:eastAsia="Calibri" w:hAnsi="Calibri" w:cs="Calibri"/>
          <w:sz w:val="22"/>
          <w:szCs w:val="22"/>
        </w:rPr>
        <w:t>grafica diversa;</w:t>
      </w:r>
    </w:p>
    <w:p w:rsidR="007A7BDC" w:rsidRDefault="001D51C1">
      <w:pPr>
        <w:numPr>
          <w:ilvl w:val="0"/>
          <w:numId w:val="2"/>
        </w:numPr>
        <w:suppressAutoHyphens/>
        <w:spacing w:line="276" w:lineRule="auto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Altro 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</w:t>
      </w:r>
    </w:p>
    <w:p w:rsidR="007A7BDC" w:rsidRDefault="007A7BDC">
      <w:pPr>
        <w:tabs>
          <w:tab w:val="left" w:pos="426"/>
        </w:tabs>
        <w:suppressAutoHyphens/>
        <w:rPr>
          <w:rFonts w:ascii="Calibri" w:eastAsia="Calibri" w:hAnsi="Calibri" w:cs="Calibri"/>
          <w:sz w:val="16"/>
          <w:szCs w:val="16"/>
        </w:rPr>
      </w:pPr>
    </w:p>
    <w:p w:rsidR="007A7BDC" w:rsidRDefault="007A7BDC">
      <w:pPr>
        <w:tabs>
          <w:tab w:val="left" w:pos="426"/>
        </w:tabs>
        <w:suppressAutoHyphens/>
        <w:rPr>
          <w:rFonts w:ascii="Calibri" w:eastAsia="Calibri" w:hAnsi="Calibri" w:cs="Calibri"/>
          <w:sz w:val="16"/>
          <w:szCs w:val="16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4.b Strumenti utilizzati </w:t>
      </w:r>
    </w:p>
    <w:tbl>
      <w:tblPr>
        <w:tblStyle w:val="TableNormal"/>
        <w:tblW w:w="963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640"/>
        <w:gridCol w:w="4992"/>
      </w:tblGrid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numPr>
                <w:ilvl w:val="0"/>
                <w:numId w:val="3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Strumenti informatici 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numPr>
                <w:ilvl w:val="0"/>
                <w:numId w:val="4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Registrazioni</w:t>
            </w: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numPr>
                <w:ilvl w:val="0"/>
                <w:numId w:val="5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Fotocopie adattate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numPr>
                <w:ilvl w:val="0"/>
                <w:numId w:val="6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Materiali multimediali</w:t>
            </w: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numPr>
                <w:ilvl w:val="0"/>
                <w:numId w:val="7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Schemi e mappe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numPr>
                <w:ilvl w:val="0"/>
                <w:numId w:val="8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Testi con immagini</w:t>
            </w: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numPr>
                <w:ilvl w:val="0"/>
                <w:numId w:val="9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Appunti scritti al PC 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numPr>
                <w:ilvl w:val="0"/>
                <w:numId w:val="10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Testi con ampie spaziature</w:t>
            </w: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numPr>
                <w:ilvl w:val="0"/>
                <w:numId w:val="11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Altro ______________________________________________________________</w:t>
            </w:r>
          </w:p>
          <w:p w:rsidR="009670C6" w:rsidRDefault="009670C6" w:rsidP="009670C6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670C6" w:rsidRDefault="009670C6" w:rsidP="009670C6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670C6" w:rsidRDefault="009670C6" w:rsidP="009670C6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670C6" w:rsidRDefault="009670C6" w:rsidP="009670C6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670C6" w:rsidRDefault="009670C6" w:rsidP="009670C6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7A7BDC" w:rsidRDefault="007A7BDC">
      <w:pPr>
        <w:widowControl w:val="0"/>
        <w:shd w:val="clear" w:color="auto" w:fill="E6E6E6"/>
        <w:suppressAutoHyphens/>
        <w:ind w:left="108" w:hanging="108"/>
        <w:rPr>
          <w:rFonts w:ascii="Calibri" w:eastAsia="Calibri" w:hAnsi="Calibri" w:cs="Calibri"/>
          <w:sz w:val="22"/>
          <w:szCs w:val="22"/>
        </w:rPr>
      </w:pPr>
    </w:p>
    <w:p w:rsidR="007A7BDC" w:rsidRDefault="007A7BDC">
      <w:pPr>
        <w:suppressAutoHyphens/>
        <w:rPr>
          <w:rFonts w:ascii="Calibri" w:eastAsia="Calibri" w:hAnsi="Calibri" w:cs="Calibri"/>
        </w:rPr>
      </w:pPr>
    </w:p>
    <w:p w:rsidR="009670C6" w:rsidRDefault="009670C6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</w:rPr>
      </w:pPr>
    </w:p>
    <w:p w:rsidR="009670C6" w:rsidRDefault="009670C6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b/>
          <w:bCs/>
          <w:sz w:val="22"/>
          <w:szCs w:val="22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5. Individuazione di eventuali modifiche all</w:t>
      </w:r>
      <w:r>
        <w:rPr>
          <w:rFonts w:ascii="Calibri" w:eastAsia="Calibri" w:hAnsi="Calibri" w:cs="Calibri"/>
          <w:b/>
          <w:bCs/>
          <w:sz w:val="22"/>
          <w:szCs w:val="22"/>
        </w:rPr>
        <w:t>’</w:t>
      </w:r>
      <w:r>
        <w:rPr>
          <w:rFonts w:ascii="Calibri" w:eastAsia="Calibri" w:hAnsi="Calibri" w:cs="Calibri"/>
          <w:b/>
          <w:bCs/>
          <w:sz w:val="22"/>
          <w:szCs w:val="22"/>
        </w:rPr>
        <w:t>interno degli obiettivi disciplinari per il conseguimento delle competenze fondamentali</w:t>
      </w:r>
      <w:r>
        <w:rPr>
          <w:rFonts w:ascii="Calibri" w:eastAsia="Calibri" w:hAnsi="Calibri" w:cs="Calibri"/>
          <w:b/>
          <w:bCs/>
          <w:sz w:val="22"/>
          <w:szCs w:val="22"/>
          <w:vertAlign w:val="superscript"/>
        </w:rPr>
        <w:footnoteReference w:id="4"/>
      </w:r>
    </w:p>
    <w:tbl>
      <w:tblPr>
        <w:tblStyle w:val="TableNormal"/>
        <w:tblW w:w="963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988"/>
        <w:gridCol w:w="5644"/>
      </w:tblGrid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9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AREA STORICO-GEOGRAFICA</w:t>
            </w: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Storia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Geografia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/>
        </w:trPr>
        <w:tc>
          <w:tcPr>
            <w:tcW w:w="9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AREA LINGUISTICO-ARTISTICO-ESPRESSIVA</w:t>
            </w: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Italiano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Inglese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Musica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Arte/immagine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Scienze motorie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9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7A7BD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7A7BD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AREA MATEMATICO-SCIENTIFICO-TECNOLOGICA</w:t>
            </w: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Matematica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Scienze 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Tecnologia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</w:tbl>
    <w:p w:rsidR="007A7BDC" w:rsidRDefault="007A7BDC">
      <w:pPr>
        <w:widowControl w:val="0"/>
        <w:shd w:val="clear" w:color="auto" w:fill="E6E6E6"/>
        <w:suppressAutoHyphens/>
        <w:ind w:left="108" w:hanging="108"/>
        <w:rPr>
          <w:rFonts w:ascii="Calibri" w:eastAsia="Calibri" w:hAnsi="Calibri" w:cs="Calibri"/>
          <w:sz w:val="22"/>
          <w:szCs w:val="22"/>
        </w:rPr>
      </w:pPr>
    </w:p>
    <w:p w:rsidR="007A7BDC" w:rsidRDefault="007A7BDC">
      <w:pPr>
        <w:suppressAutoHyphens/>
        <w:rPr>
          <w:rFonts w:ascii="Calibri" w:eastAsia="Calibri" w:hAnsi="Calibri" w:cs="Calibri"/>
          <w:b/>
          <w:bCs/>
          <w:sz w:val="22"/>
          <w:szCs w:val="22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6. Strategie metodologiche e didattiche utilizzabili </w:t>
      </w:r>
    </w:p>
    <w:p w:rsidR="007A7BDC" w:rsidRDefault="007A7BDC">
      <w:pPr>
        <w:suppressAutoHyphens/>
        <w:spacing w:line="276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Incoraggiare l</w:t>
      </w:r>
      <w:r>
        <w:rPr>
          <w:rFonts w:ascii="Calibri" w:eastAsia="Calibri" w:hAnsi="Calibri" w:cs="Calibri"/>
          <w:sz w:val="22"/>
          <w:szCs w:val="22"/>
        </w:rPr>
        <w:t>’</w:t>
      </w:r>
      <w:r>
        <w:rPr>
          <w:rFonts w:ascii="Calibri" w:eastAsia="Calibri" w:hAnsi="Calibri" w:cs="Calibri"/>
          <w:sz w:val="22"/>
          <w:szCs w:val="22"/>
        </w:rPr>
        <w:t xml:space="preserve">apprendimento collaborativo </w:t>
      </w:r>
      <w:r>
        <w:rPr>
          <w:rFonts w:ascii="Calibri" w:eastAsia="Calibri" w:hAnsi="Calibri" w:cs="Calibri"/>
          <w:i/>
          <w:iCs/>
          <w:sz w:val="22"/>
          <w:szCs w:val="22"/>
        </w:rPr>
        <w:t>(“Imparare non è solo un processo individuale: la dimensione comunitaria dell’apprendimento svolge un ruolo significativo”);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favorire le attività in piccolo gruppo e il tutoraggio; 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promuovere la consapevolezza de</w:t>
      </w:r>
      <w:r>
        <w:rPr>
          <w:rFonts w:ascii="Calibri" w:eastAsia="Calibri" w:hAnsi="Calibri" w:cs="Calibri"/>
          <w:sz w:val="22"/>
          <w:szCs w:val="22"/>
        </w:rPr>
        <w:t>l proprio modo di apprendere “al fine di imparare ad apprendere”;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privilegiare l’apprendimento esperienziale e laboratoriale  “per favorire l’operatività e allo stesso  tempo  il dialogo, la riflessione su quello che si fa”;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sollecitare le conoscenze prece</w:t>
      </w:r>
      <w:r>
        <w:rPr>
          <w:rFonts w:ascii="Calibri" w:eastAsia="Calibri" w:hAnsi="Calibri" w:cs="Calibri"/>
          <w:sz w:val="22"/>
          <w:szCs w:val="22"/>
        </w:rPr>
        <w:t>denti per introdurre nuovi argomenti e creare aspettative;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sviluppare processi di autovalutazione e autocontrollo delle proprie strategie di apprendimento;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individuare  mediatori  didattici che facilitano l’apprendimento  (immagini, schemi, mappe …);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Altro</w:t>
      </w:r>
      <w:r>
        <w:rPr>
          <w:rFonts w:ascii="Calibri" w:eastAsia="Calibri" w:hAnsi="Calibri" w:cs="Calibri"/>
          <w:sz w:val="22"/>
          <w:szCs w:val="22"/>
        </w:rPr>
        <w:t xml:space="preserve"> ______________________________________________________________</w:t>
      </w:r>
    </w:p>
    <w:p w:rsidR="007A7BDC" w:rsidRDefault="007A7BDC">
      <w:pPr>
        <w:suppressAutoHyphens/>
        <w:jc w:val="both"/>
        <w:rPr>
          <w:rFonts w:ascii="Calibri" w:eastAsia="Calibri" w:hAnsi="Calibri" w:cs="Calibri"/>
          <w:sz w:val="24"/>
          <w:szCs w:val="24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7. Misure dispensative</w:t>
      </w:r>
    </w:p>
    <w:p w:rsidR="007A7BDC" w:rsidRDefault="007A7BDC">
      <w:pPr>
        <w:suppressAutoHyphens/>
        <w:spacing w:line="276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:rsidR="007A7BDC" w:rsidRDefault="001D51C1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Nell</w:t>
      </w:r>
      <w:r>
        <w:rPr>
          <w:rFonts w:ascii="Calibri" w:eastAsia="Calibri" w:hAnsi="Calibri" w:cs="Calibri"/>
          <w:sz w:val="22"/>
          <w:szCs w:val="22"/>
        </w:rPr>
        <w:t>’</w:t>
      </w:r>
      <w:r>
        <w:rPr>
          <w:rFonts w:ascii="Calibri" w:eastAsia="Calibri" w:hAnsi="Calibri" w:cs="Calibri"/>
          <w:sz w:val="22"/>
          <w:szCs w:val="22"/>
        </w:rPr>
        <w:t>ambito delle varie discipline l</w:t>
      </w:r>
      <w:r>
        <w:rPr>
          <w:rFonts w:ascii="Calibri" w:eastAsia="Calibri" w:hAnsi="Calibri" w:cs="Calibri"/>
          <w:sz w:val="22"/>
          <w:szCs w:val="22"/>
        </w:rPr>
        <w:t>’</w:t>
      </w:r>
      <w:r>
        <w:rPr>
          <w:rFonts w:ascii="Calibri" w:eastAsia="Calibri" w:hAnsi="Calibri" w:cs="Calibri"/>
          <w:sz w:val="22"/>
          <w:szCs w:val="22"/>
        </w:rPr>
        <w:t>alunno viene dispensato: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dalla presentazione contemporanea dei quattro caratteri (nelle prime fasi dell’apprendimento);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dalla </w:t>
      </w:r>
      <w:r>
        <w:rPr>
          <w:rFonts w:ascii="Calibri" w:eastAsia="Calibri" w:hAnsi="Calibri" w:cs="Calibri"/>
          <w:sz w:val="22"/>
          <w:szCs w:val="22"/>
        </w:rPr>
        <w:t>lettura ad alta voce;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 prendere appunti;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dai tempi standard (dalla consegna delle prove scritte in tempi maggiori di quelli previsti per gli alunni senza DSA);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 copiare dalla lavagna;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dalla dettatura di testi/o appunti;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da un eccesivo carico di </w:t>
      </w:r>
      <w:r>
        <w:rPr>
          <w:rFonts w:ascii="Calibri" w:eastAsia="Calibri" w:hAnsi="Calibri" w:cs="Calibri"/>
          <w:sz w:val="22"/>
          <w:szCs w:val="22"/>
        </w:rPr>
        <w:t>compiti;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dallo studio mnemonico delle tabelline;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dallo studio della lingua straniera in forma scritta;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altro ______________________________________________________________</w:t>
      </w:r>
    </w:p>
    <w:p w:rsidR="007A7BDC" w:rsidRDefault="007A7BDC">
      <w:pPr>
        <w:pStyle w:val="Paragrafoelenco"/>
        <w:ind w:left="360"/>
        <w:rPr>
          <w:rFonts w:ascii="Calibri" w:eastAsia="Calibri" w:hAnsi="Calibri" w:cs="Calibri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8. Strumenti compensativi</w:t>
      </w:r>
    </w:p>
    <w:p w:rsidR="007A7BDC" w:rsidRDefault="007A7BDC">
      <w:pPr>
        <w:pStyle w:val="Paragrafoelenco"/>
        <w:spacing w:line="276" w:lineRule="auto"/>
        <w:ind w:left="0"/>
        <w:rPr>
          <w:rFonts w:ascii="Calibri" w:eastAsia="Calibri" w:hAnsi="Calibri" w:cs="Calibri"/>
          <w:b/>
          <w:bCs/>
          <w:sz w:val="22"/>
          <w:szCs w:val="22"/>
        </w:rPr>
      </w:pPr>
    </w:p>
    <w:p w:rsidR="007A7BDC" w:rsidRDefault="001D51C1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’</w:t>
      </w:r>
      <w:r>
        <w:rPr>
          <w:rFonts w:ascii="Calibri" w:eastAsia="Calibri" w:hAnsi="Calibri" w:cs="Calibri"/>
          <w:sz w:val="22"/>
          <w:szCs w:val="22"/>
        </w:rPr>
        <w:t>alunno usufruir</w:t>
      </w:r>
      <w:r>
        <w:rPr>
          <w:rFonts w:ascii="Calibri" w:eastAsia="Calibri" w:hAnsi="Calibri" w:cs="Calibri"/>
          <w:sz w:val="22"/>
          <w:szCs w:val="22"/>
        </w:rPr>
        <w:t xml:space="preserve">à </w:t>
      </w:r>
      <w:r>
        <w:rPr>
          <w:rFonts w:ascii="Calibri" w:eastAsia="Calibri" w:hAnsi="Calibri" w:cs="Calibri"/>
          <w:sz w:val="22"/>
          <w:szCs w:val="22"/>
        </w:rPr>
        <w:t>dei seguenti strumenti compensativi n</w:t>
      </w:r>
      <w:r>
        <w:rPr>
          <w:rFonts w:ascii="Calibri" w:eastAsia="Calibri" w:hAnsi="Calibri" w:cs="Calibri"/>
          <w:sz w:val="22"/>
          <w:szCs w:val="22"/>
        </w:rPr>
        <w:t>elle aree disciplinari: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tabelle, formulari, procedure specifiche … sintesi, schemi e mappe elaborati dai docenti;</w:t>
      </w:r>
      <w:r>
        <w:rPr>
          <w:rFonts w:ascii="Calibri" w:eastAsia="Calibri" w:hAnsi="Calibri" w:cs="Calibri"/>
          <w:sz w:val="22"/>
          <w:szCs w:val="22"/>
          <w:vertAlign w:val="superscript"/>
        </w:rPr>
        <w:footnoteReference w:id="5"/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calcolatrice o computer con foglio di calcolo e stampante;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computer con videoscrittura, correttore ortografico, stampante e scanner;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risorse </w:t>
      </w:r>
      <w:r>
        <w:rPr>
          <w:rFonts w:ascii="Calibri" w:eastAsia="Calibri" w:hAnsi="Calibri" w:cs="Calibri"/>
          <w:sz w:val="22"/>
          <w:szCs w:val="22"/>
        </w:rPr>
        <w:t xml:space="preserve">audio (cassette registrate, sintesi vocale, audiolibri, libri parlati, libri digitali..); 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software didattici free;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tavola pitagorica;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computer con sintetizzatore vocale;</w:t>
      </w:r>
    </w:p>
    <w:p w:rsidR="007A7BDC" w:rsidRDefault="001D51C1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altro _____________________________________________________________________</w:t>
      </w:r>
    </w:p>
    <w:p w:rsidR="007A7BDC" w:rsidRDefault="007A7BDC">
      <w:pPr>
        <w:suppressAutoHyphens/>
        <w:jc w:val="both"/>
        <w:rPr>
          <w:rFonts w:ascii="Calibri" w:eastAsia="Calibri" w:hAnsi="Calibri" w:cs="Calibri"/>
          <w:sz w:val="22"/>
          <w:szCs w:val="22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9. </w:t>
      </w:r>
      <w:r>
        <w:rPr>
          <w:rFonts w:ascii="Calibri" w:eastAsia="Calibri" w:hAnsi="Calibri" w:cs="Calibri"/>
          <w:b/>
          <w:bCs/>
          <w:sz w:val="22"/>
          <w:szCs w:val="22"/>
        </w:rPr>
        <w:t>Criteri e modalit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à </w:t>
      </w:r>
      <w:r>
        <w:rPr>
          <w:rFonts w:ascii="Calibri" w:eastAsia="Calibri" w:hAnsi="Calibri" w:cs="Calibri"/>
          <w:b/>
          <w:bCs/>
          <w:sz w:val="22"/>
          <w:szCs w:val="22"/>
        </w:rPr>
        <w:t>di verifica e valutazione</w:t>
      </w:r>
    </w:p>
    <w:p w:rsidR="007A7BDC" w:rsidRDefault="007A7BDC">
      <w:pPr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7A7BDC" w:rsidRDefault="001D51C1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concordano:</w:t>
      </w:r>
    </w:p>
    <w:p w:rsidR="007A7BDC" w:rsidRDefault="001D51C1">
      <w:pPr>
        <w:tabs>
          <w:tab w:val="left" w:pos="142"/>
        </w:tabs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Arial Unicode MS" w:hAnsi="Arial Unicode MS"/>
          <w:sz w:val="22"/>
          <w:szCs w:val="22"/>
        </w:rPr>
        <w:t>❑</w:t>
      </w:r>
      <w:r>
        <w:rPr>
          <w:rFonts w:ascii="Calibri" w:eastAsia="Calibri" w:hAnsi="Calibri" w:cs="Calibri"/>
          <w:sz w:val="22"/>
          <w:szCs w:val="22"/>
        </w:rPr>
        <w:t xml:space="preserve">   interrogazioni programmate;</w:t>
      </w:r>
    </w:p>
    <w:p w:rsidR="007A7BDC" w:rsidRDefault="001D51C1">
      <w:pPr>
        <w:numPr>
          <w:ilvl w:val="0"/>
          <w:numId w:val="13"/>
        </w:num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compensazione con prove orali di compiti scritti;</w:t>
      </w:r>
    </w:p>
    <w:p w:rsidR="007A7BDC" w:rsidRDefault="001D51C1">
      <w:pPr>
        <w:numPr>
          <w:ilvl w:val="0"/>
          <w:numId w:val="14"/>
        </w:num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uso di mediatori didattici durante le prove scritte e orali;</w:t>
      </w:r>
    </w:p>
    <w:p w:rsidR="007A7BDC" w:rsidRDefault="001D51C1">
      <w:pPr>
        <w:numPr>
          <w:ilvl w:val="0"/>
          <w:numId w:val="14"/>
        </w:num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valutazioni più attente ai contenuti che non alla </w:t>
      </w:r>
      <w:r>
        <w:rPr>
          <w:rFonts w:ascii="Calibri" w:eastAsia="Calibri" w:hAnsi="Calibri" w:cs="Calibri"/>
          <w:sz w:val="22"/>
          <w:szCs w:val="22"/>
        </w:rPr>
        <w:t>forma;</w:t>
      </w:r>
    </w:p>
    <w:p w:rsidR="007A7BDC" w:rsidRDefault="001D51C1">
      <w:pPr>
        <w:numPr>
          <w:ilvl w:val="0"/>
          <w:numId w:val="14"/>
        </w:num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programmazione di tempi più lunghi per l’esecuzione di prove scritte;</w:t>
      </w:r>
    </w:p>
    <w:p w:rsidR="007A7BDC" w:rsidRDefault="001D51C1">
      <w:pPr>
        <w:numPr>
          <w:ilvl w:val="0"/>
          <w:numId w:val="14"/>
        </w:num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prove informatizzate;</w:t>
      </w:r>
    </w:p>
    <w:p w:rsidR="007A7BDC" w:rsidRDefault="001D51C1">
      <w:pPr>
        <w:numPr>
          <w:ilvl w:val="0"/>
          <w:numId w:val="14"/>
        </w:num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altro ___________________________________________________________________________</w:t>
      </w:r>
    </w:p>
    <w:p w:rsidR="007A7BDC" w:rsidRDefault="007A7BDC">
      <w:pPr>
        <w:pStyle w:val="Elenco"/>
        <w:spacing w:after="0"/>
        <w:rPr>
          <w:rFonts w:ascii="Calibri" w:eastAsia="Calibri" w:hAnsi="Calibri" w:cs="Calibri"/>
          <w:sz w:val="10"/>
          <w:szCs w:val="10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10. Patto con la famiglia</w:t>
      </w:r>
    </w:p>
    <w:p w:rsidR="007A7BDC" w:rsidRDefault="007A7BDC">
      <w:pPr>
        <w:pStyle w:val="Elenco"/>
        <w:spacing w:after="0" w:line="276" w:lineRule="auto"/>
        <w:rPr>
          <w:rFonts w:ascii="Calibri" w:eastAsia="Calibri" w:hAnsi="Calibri" w:cs="Calibri"/>
          <w:sz w:val="10"/>
          <w:szCs w:val="10"/>
        </w:rPr>
      </w:pPr>
    </w:p>
    <w:p w:rsidR="007A7BDC" w:rsidRDefault="001D51C1">
      <w:pPr>
        <w:suppressAutoHyphens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concordano:</w:t>
      </w:r>
    </w:p>
    <w:p w:rsidR="007A7BDC" w:rsidRDefault="001D51C1">
      <w:pPr>
        <w:pStyle w:val="Paragrafoelenco"/>
        <w:numPr>
          <w:ilvl w:val="0"/>
          <w:numId w:val="12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compiti a casa (riduzione, dis</w:t>
      </w:r>
      <w:r>
        <w:rPr>
          <w:rFonts w:ascii="Calibri" w:eastAsia="Calibri" w:hAnsi="Calibri" w:cs="Calibri"/>
          <w:sz w:val="22"/>
          <w:szCs w:val="22"/>
        </w:rPr>
        <w:t>tribuzione settimanale del carico di lavoro, modalità di presentazione …);</w:t>
      </w:r>
    </w:p>
    <w:p w:rsidR="007A7BDC" w:rsidRDefault="001D51C1">
      <w:pPr>
        <w:pStyle w:val="Paragrafoelenco"/>
        <w:numPr>
          <w:ilvl w:val="0"/>
          <w:numId w:val="12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le modalità di aiuto: chi, come, per quanto tempo, per quali attività/discipline segue il   bambino nello studio; </w:t>
      </w:r>
    </w:p>
    <w:p w:rsidR="007A7BDC" w:rsidRDefault="001D51C1">
      <w:pPr>
        <w:pStyle w:val="Paragrafoelenco"/>
        <w:numPr>
          <w:ilvl w:val="0"/>
          <w:numId w:val="12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gli strumenti compensativi utilizzati a casa;</w:t>
      </w:r>
    </w:p>
    <w:p w:rsidR="007A7BDC" w:rsidRDefault="001D51C1">
      <w:pPr>
        <w:pStyle w:val="Paragrafoelenco"/>
        <w:numPr>
          <w:ilvl w:val="0"/>
          <w:numId w:val="12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interrogazioni;</w:t>
      </w:r>
    </w:p>
    <w:p w:rsidR="007A7BDC" w:rsidRDefault="001D51C1">
      <w:pPr>
        <w:pStyle w:val="Paragrafoelenco"/>
        <w:numPr>
          <w:ilvl w:val="0"/>
          <w:numId w:val="12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altro ______________________________________________________________________</w:t>
      </w:r>
    </w:p>
    <w:p w:rsidR="009670C6" w:rsidRDefault="009670C6">
      <w:pPr>
        <w:tabs>
          <w:tab w:val="left" w:pos="1935"/>
        </w:tabs>
        <w:suppressAutoHyphens/>
        <w:spacing w:line="480" w:lineRule="auto"/>
        <w:rPr>
          <w:rFonts w:ascii="Calibri" w:eastAsia="Calibri" w:hAnsi="Calibri" w:cs="Calibri"/>
          <w:sz w:val="28"/>
          <w:szCs w:val="28"/>
        </w:rPr>
      </w:pPr>
    </w:p>
    <w:p w:rsidR="009670C6" w:rsidRDefault="009670C6">
      <w:pPr>
        <w:tabs>
          <w:tab w:val="left" w:pos="1935"/>
        </w:tabs>
        <w:suppressAutoHyphens/>
        <w:spacing w:line="480" w:lineRule="auto"/>
        <w:rPr>
          <w:rFonts w:ascii="Calibri" w:eastAsia="Calibri" w:hAnsi="Calibri" w:cs="Calibri"/>
          <w:sz w:val="28"/>
          <w:szCs w:val="28"/>
        </w:rPr>
      </w:pPr>
    </w:p>
    <w:p w:rsidR="007A7BDC" w:rsidRDefault="001D51C1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lastRenderedPageBreak/>
        <w:t xml:space="preserve">Il presente P.D.P. 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è </w:t>
      </w:r>
      <w:r>
        <w:rPr>
          <w:rFonts w:ascii="Calibri" w:eastAsia="Calibri" w:hAnsi="Calibri" w:cs="Calibri"/>
          <w:b/>
          <w:bCs/>
          <w:sz w:val="28"/>
          <w:szCs w:val="28"/>
        </w:rPr>
        <w:t>stato redatto da:</w:t>
      </w:r>
    </w:p>
    <w:tbl>
      <w:tblPr>
        <w:tblStyle w:val="TableNormal"/>
        <w:tblW w:w="963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5660"/>
        <w:gridCol w:w="278"/>
        <w:gridCol w:w="3694"/>
      </w:tblGrid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tabs>
                <w:tab w:val="left" w:pos="1935"/>
              </w:tabs>
              <w:suppressAutoHyphens/>
              <w:spacing w:line="480" w:lineRule="auto"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Firme</w:t>
            </w:r>
          </w:p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 xml:space="preserve">Capo d’Istituto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Insegnante di sostegno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Insegnanti curricolari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Psicologo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Psicopedagogista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Neuropsicomotricista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</w:rPr>
              <w:t xml:space="preserve">Terapisti della riabilitazione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Assistente Sociale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</w:rPr>
              <w:t xml:space="preserve">Genitori o chi ne fa le veci                       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1D51C1">
            <w:pPr>
              <w:suppressAutoHyphens/>
            </w:pPr>
            <w:r>
              <w:rPr>
                <w:rFonts w:ascii="Calibri" w:eastAsia="Calibri" w:hAnsi="Calibri" w:cs="Calibri"/>
              </w:rPr>
              <w:t>Altro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  <w:tr w:rsidR="007A7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BDC" w:rsidRDefault="007A7BDC"/>
        </w:tc>
      </w:tr>
    </w:tbl>
    <w:p w:rsidR="007A7BDC" w:rsidRDefault="007A7BDC">
      <w:pPr>
        <w:widowControl w:val="0"/>
        <w:shd w:val="clear" w:color="auto" w:fill="E6E6E6"/>
        <w:suppressAutoHyphens/>
        <w:rPr>
          <w:rFonts w:ascii="Calibri" w:eastAsia="Calibri" w:hAnsi="Calibri" w:cs="Calibri"/>
          <w:sz w:val="28"/>
          <w:szCs w:val="28"/>
        </w:rPr>
      </w:pPr>
    </w:p>
    <w:p w:rsidR="007A7BDC" w:rsidRDefault="007A7BDC">
      <w:pPr>
        <w:tabs>
          <w:tab w:val="left" w:pos="1935"/>
        </w:tabs>
        <w:suppressAutoHyphens/>
        <w:spacing w:line="480" w:lineRule="auto"/>
        <w:rPr>
          <w:rFonts w:ascii="Calibri" w:eastAsia="Calibri" w:hAnsi="Calibri" w:cs="Calibri"/>
        </w:rPr>
      </w:pPr>
    </w:p>
    <w:p w:rsidR="007A7BDC" w:rsidRDefault="001D51C1">
      <w:pPr>
        <w:tabs>
          <w:tab w:val="left" w:pos="1935"/>
        </w:tabs>
        <w:suppressAutoHyphens/>
        <w:spacing w:line="480" w:lineRule="auto"/>
      </w:pPr>
      <w:r>
        <w:rPr>
          <w:rFonts w:ascii="Calibri" w:eastAsia="Calibri" w:hAnsi="Calibri" w:cs="Calibri"/>
        </w:rPr>
        <w:t>__________________, l</w:t>
      </w:r>
      <w:r>
        <w:rPr>
          <w:rFonts w:ascii="Calibri" w:eastAsia="Calibri" w:hAnsi="Calibri" w:cs="Calibri"/>
        </w:rPr>
        <w:t xml:space="preserve">ì </w:t>
      </w:r>
      <w:r>
        <w:rPr>
          <w:rFonts w:ascii="Calibri" w:eastAsia="Calibri" w:hAnsi="Calibri" w:cs="Calibri"/>
        </w:rPr>
        <w:t>____________________</w:t>
      </w:r>
    </w:p>
    <w:sectPr w:rsidR="007A7BDC" w:rsidSect="007A7BDC">
      <w:headerReference w:type="default" r:id="rId9"/>
      <w:footerReference w:type="default" r:id="rId10"/>
      <w:pgSz w:w="11900" w:h="16840"/>
      <w:pgMar w:top="567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1C1" w:rsidRDefault="001D51C1" w:rsidP="007A7BDC">
      <w:r>
        <w:separator/>
      </w:r>
    </w:p>
  </w:endnote>
  <w:endnote w:type="continuationSeparator" w:id="1">
    <w:p w:rsidR="001D51C1" w:rsidRDefault="001D51C1" w:rsidP="007A7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BDC" w:rsidRDefault="007A7BDC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1C1" w:rsidRDefault="001D51C1">
      <w:r>
        <w:separator/>
      </w:r>
    </w:p>
  </w:footnote>
  <w:footnote w:type="continuationSeparator" w:id="1">
    <w:p w:rsidR="001D51C1" w:rsidRDefault="001D51C1">
      <w:r>
        <w:continuationSeparator/>
      </w:r>
    </w:p>
  </w:footnote>
  <w:footnote w:type="continuationNotice" w:id="2">
    <w:p w:rsidR="001D51C1" w:rsidRDefault="001D51C1"/>
  </w:footnote>
  <w:footnote w:id="3">
    <w:p w:rsidR="007A7BDC" w:rsidRDefault="001D51C1">
      <w:pPr>
        <w:pStyle w:val="Pidipagina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sz w:val="22"/>
          <w:szCs w:val="22"/>
          <w:vertAlign w:val="superscript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iCs/>
          <w:sz w:val="16"/>
          <w:szCs w:val="16"/>
        </w:rPr>
        <w:t>Diagnosi specialistica</w:t>
      </w:r>
    </w:p>
    <w:p w:rsidR="007A7BDC" w:rsidRDefault="001D51C1">
      <w:pPr>
        <w:pStyle w:val="Pidipagina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Prove standardizzate e/o semistrutturate</w:t>
      </w:r>
    </w:p>
    <w:p w:rsidR="007A7BDC" w:rsidRDefault="001D51C1">
      <w:pPr>
        <w:pStyle w:val="Pidipagina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Osservazione libera o sistematica (lettura subvocalica, segue con il dito,  tempo impiegato in relazione alla media della classe nella lettura ….)</w:t>
      </w:r>
    </w:p>
    <w:p w:rsidR="007A7BDC" w:rsidRDefault="001D51C1">
      <w:pPr>
        <w:pStyle w:val="Pidipagina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Schede di autovalutazione (come leggo … come scrivo … come studio …)</w:t>
      </w:r>
    </w:p>
    <w:p w:rsidR="007A7BDC" w:rsidRDefault="001D51C1">
      <w:pPr>
        <w:pStyle w:val="Pidipagina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Livelli di competenza nella lettura e sc</w:t>
      </w:r>
      <w:r>
        <w:rPr>
          <w:rFonts w:ascii="Calibri" w:eastAsia="Calibri" w:hAnsi="Calibri" w:cs="Calibri"/>
          <w:i/>
          <w:iCs/>
          <w:sz w:val="16"/>
          <w:szCs w:val="16"/>
        </w:rPr>
        <w:t>rittura</w:t>
      </w:r>
    </w:p>
    <w:p w:rsidR="007A7BDC" w:rsidRDefault="001D51C1">
      <w:pPr>
        <w:pStyle w:val="Pidipagina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Comprensione dei messaggi orali e scritti</w:t>
      </w:r>
    </w:p>
    <w:p w:rsidR="007A7BDC" w:rsidRDefault="001D51C1">
      <w:pPr>
        <w:pStyle w:val="Pidipagina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Comprensione di tipologie di testi (comprensione letterale, inferenziale, costruttiva, interpretativa, analitica, valutativa)</w:t>
      </w:r>
    </w:p>
    <w:p w:rsidR="007A7BDC" w:rsidRDefault="001D51C1">
      <w:pPr>
        <w:pStyle w:val="Pidipagina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Competenza linguistica (fonologica, lessicale, morfologica e sintattica)</w:t>
      </w:r>
    </w:p>
    <w:p w:rsidR="007A7BDC" w:rsidRDefault="001D51C1">
      <w:pPr>
        <w:pStyle w:val="Pidipagina"/>
        <w:jc w:val="both"/>
      </w:pPr>
      <w:r>
        <w:rPr>
          <w:rFonts w:ascii="Calibri" w:eastAsia="Calibri" w:hAnsi="Calibri" w:cs="Calibri"/>
          <w:i/>
          <w:iCs/>
          <w:sz w:val="16"/>
          <w:szCs w:val="16"/>
        </w:rPr>
        <w:t>Leggere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 e scrivere correttamente i numeri, imparare le tabelline, eseguire calcoli scritti …</w:t>
      </w:r>
    </w:p>
  </w:footnote>
  <w:footnote w:id="4">
    <w:p w:rsidR="007A7BDC" w:rsidRDefault="001D51C1">
      <w:pPr>
        <w:pStyle w:val="Pidipagina"/>
        <w:jc w:val="both"/>
        <w:rPr>
          <w:rFonts w:ascii="Calibri" w:eastAsia="Calibri" w:hAnsi="Calibri" w:cs="Calibri"/>
          <w:b/>
          <w:bCs/>
          <w:i/>
          <w:iCs/>
          <w:sz w:val="16"/>
          <w:szCs w:val="16"/>
        </w:rPr>
      </w:pPr>
      <w:r>
        <w:rPr>
          <w:rFonts w:ascii="Calibri" w:eastAsia="Calibri" w:hAnsi="Calibri" w:cs="Calibri"/>
          <w:b/>
          <w:bCs/>
          <w:sz w:val="22"/>
          <w:szCs w:val="22"/>
          <w:vertAlign w:val="superscript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Dopo aver analizzato gli </w:t>
      </w:r>
      <w:r>
        <w:rPr>
          <w:rFonts w:ascii="Calibri" w:eastAsia="Calibri" w:hAnsi="Calibri" w:cs="Calibri"/>
          <w:b/>
          <w:bCs/>
          <w:i/>
          <w:iCs/>
          <w:sz w:val="16"/>
          <w:szCs w:val="16"/>
        </w:rPr>
        <w:t>obiettivi disciplinari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 previsti per ogni ambito  dalle </w:t>
      </w:r>
      <w:r>
        <w:rPr>
          <w:rFonts w:ascii="Calibri" w:eastAsia="Calibri" w:hAnsi="Calibri" w:cs="Calibri"/>
          <w:b/>
          <w:bCs/>
          <w:i/>
          <w:iCs/>
          <w:sz w:val="16"/>
          <w:szCs w:val="16"/>
        </w:rPr>
        <w:t xml:space="preserve">Indicazioni Nazionali 2007 </w:t>
      </w:r>
      <w:r>
        <w:rPr>
          <w:rFonts w:ascii="Calibri" w:eastAsia="Calibri" w:hAnsi="Calibri" w:cs="Calibri"/>
          <w:i/>
          <w:iCs/>
          <w:sz w:val="16"/>
          <w:szCs w:val="16"/>
        </w:rPr>
        <w:t>e il</w:t>
      </w:r>
      <w:r>
        <w:rPr>
          <w:rFonts w:ascii="Calibri" w:eastAsia="Calibri" w:hAnsi="Calibri" w:cs="Calibri"/>
          <w:b/>
          <w:bCs/>
          <w:i/>
          <w:iCs/>
          <w:sz w:val="16"/>
          <w:szCs w:val="16"/>
        </w:rPr>
        <w:t xml:space="preserve">  Curricolo di scuola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 elaborato all’interno del P.O.F , p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revisto dal  </w:t>
      </w:r>
      <w:r>
        <w:rPr>
          <w:rFonts w:ascii="Calibri" w:eastAsia="Calibri" w:hAnsi="Calibri" w:cs="Calibri"/>
          <w:b/>
          <w:bCs/>
          <w:i/>
          <w:iCs/>
          <w:sz w:val="16"/>
          <w:szCs w:val="16"/>
        </w:rPr>
        <w:t xml:space="preserve">DPR 275/99 Regolamento autonomia art.8, 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ogni istituzione scolastica  è chiamata a realizzare </w:t>
      </w:r>
      <w:r>
        <w:rPr>
          <w:rFonts w:ascii="Calibri" w:eastAsia="Calibri" w:hAnsi="Calibri" w:cs="Calibri"/>
          <w:b/>
          <w:bCs/>
          <w:i/>
          <w:iCs/>
          <w:sz w:val="16"/>
          <w:szCs w:val="16"/>
        </w:rPr>
        <w:t>percorsi formativi sempre più rispondenti alle inclinazioni personali dello studente…</w:t>
      </w:r>
    </w:p>
    <w:p w:rsidR="007A7BDC" w:rsidRDefault="001D51C1">
      <w:pPr>
        <w:pStyle w:val="Pidipagina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nella prospettiva di valorizzare gli aspetti peculiari della sua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 personalità e della sua “diversità”</w:t>
      </w:r>
    </w:p>
    <w:p w:rsidR="007A7BDC" w:rsidRDefault="001D51C1">
      <w:pPr>
        <w:pStyle w:val="Pidipagina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riproponendo contenuti con modalità e linguaggi differenti</w:t>
      </w:r>
    </w:p>
    <w:p w:rsidR="007A7BDC" w:rsidRDefault="001D51C1">
      <w:pPr>
        <w:pStyle w:val="Pidipagina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individuando le abilità e le conoscenze non essenziali per il raggiungimento delle competenze.</w:t>
      </w:r>
    </w:p>
  </w:footnote>
  <w:footnote w:id="5">
    <w:p w:rsidR="007A7BDC" w:rsidRDefault="001D51C1">
      <w:pPr>
        <w:suppressAutoHyphens/>
        <w:spacing w:line="360" w:lineRule="auto"/>
      </w:pPr>
      <w:r>
        <w:rPr>
          <w:rFonts w:ascii="Calibri" w:eastAsia="Calibri" w:hAnsi="Calibri" w:cs="Calibri"/>
          <w:sz w:val="22"/>
          <w:szCs w:val="22"/>
          <w:vertAlign w:val="superscript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iCs/>
          <w:sz w:val="16"/>
          <w:szCs w:val="16"/>
        </w:rPr>
        <w:t>Si ricorda che  le strutture grafiche (tipo diagrammi e/o mappe</w:t>
      </w:r>
      <w:r>
        <w:rPr>
          <w:rFonts w:ascii="Calibri" w:eastAsia="Calibri" w:hAnsi="Calibri" w:cs="Calibri"/>
          <w:i/>
          <w:iCs/>
          <w:sz w:val="16"/>
          <w:szCs w:val="16"/>
        </w:rPr>
        <w:t>) possono servire ai ragazzi con DSA per trasporre e organizzare le loro conoscenze.</w:t>
      </w:r>
      <w:r>
        <w:rPr>
          <w:rFonts w:ascii="Calibri" w:eastAsia="Calibri" w:hAnsi="Calibri" w:cs="Calibri"/>
          <w:sz w:val="16"/>
          <w:szCs w:val="16"/>
        </w:rPr>
        <w:t xml:space="preserve">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BDC" w:rsidRDefault="007A7BDC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6C67"/>
    <w:multiLevelType w:val="hybridMultilevel"/>
    <w:tmpl w:val="DA9C4808"/>
    <w:lvl w:ilvl="0" w:tplc="D3BC4C7A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68222C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90AB50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FE915E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742452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B64490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E53EC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665380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343A6C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6AF267B"/>
    <w:multiLevelType w:val="hybridMultilevel"/>
    <w:tmpl w:val="CB82DF42"/>
    <w:lvl w:ilvl="0" w:tplc="6B5870C6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EA6DAE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A6A2B4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32B370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5AF42A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0249D0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F645E0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4E6BF8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6070B0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8F72484"/>
    <w:multiLevelType w:val="hybridMultilevel"/>
    <w:tmpl w:val="507897BA"/>
    <w:lvl w:ilvl="0" w:tplc="6A26B44C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18D6D0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98250E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CC23F0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BA1DF4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1E9338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7ABF0A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B67E82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54CCD8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5916C15"/>
    <w:multiLevelType w:val="hybridMultilevel"/>
    <w:tmpl w:val="7FA2F818"/>
    <w:lvl w:ilvl="0" w:tplc="72B62294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DADDBC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644846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B6BA14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B43490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D89C94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9C37FE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9293E6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D66070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1CE6F1A"/>
    <w:multiLevelType w:val="hybridMultilevel"/>
    <w:tmpl w:val="30F6DAB8"/>
    <w:styleLink w:val="Stileimportato1"/>
    <w:lvl w:ilvl="0" w:tplc="43A8E534">
      <w:start w:val="1"/>
      <w:numFmt w:val="bullet"/>
      <w:lvlText w:val="❑"/>
      <w:lvlJc w:val="left"/>
      <w:pPr>
        <w:tabs>
          <w:tab w:val="left" w:pos="426"/>
        </w:tabs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6C87E2">
      <w:start w:val="1"/>
      <w:numFmt w:val="bullet"/>
      <w:lvlText w:val="o"/>
      <w:lvlJc w:val="left"/>
      <w:pPr>
        <w:tabs>
          <w:tab w:val="left" w:pos="426"/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905614">
      <w:start w:val="1"/>
      <w:numFmt w:val="bullet"/>
      <w:lvlText w:val="▪"/>
      <w:lvlJc w:val="left"/>
      <w:pPr>
        <w:tabs>
          <w:tab w:val="left" w:pos="426"/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4CD84A">
      <w:start w:val="1"/>
      <w:numFmt w:val="bullet"/>
      <w:lvlText w:val="•"/>
      <w:lvlJc w:val="left"/>
      <w:pPr>
        <w:tabs>
          <w:tab w:val="left" w:pos="426"/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06BF92">
      <w:start w:val="1"/>
      <w:numFmt w:val="bullet"/>
      <w:lvlText w:val="o"/>
      <w:lvlJc w:val="left"/>
      <w:pPr>
        <w:tabs>
          <w:tab w:val="left" w:pos="426"/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F0D5B6">
      <w:start w:val="1"/>
      <w:numFmt w:val="bullet"/>
      <w:lvlText w:val="▪"/>
      <w:lvlJc w:val="left"/>
      <w:pPr>
        <w:tabs>
          <w:tab w:val="left" w:pos="426"/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A09102">
      <w:start w:val="1"/>
      <w:numFmt w:val="bullet"/>
      <w:lvlText w:val="•"/>
      <w:lvlJc w:val="left"/>
      <w:pPr>
        <w:tabs>
          <w:tab w:val="left" w:pos="426"/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8EE8EE">
      <w:start w:val="1"/>
      <w:numFmt w:val="bullet"/>
      <w:lvlText w:val="o"/>
      <w:lvlJc w:val="left"/>
      <w:pPr>
        <w:tabs>
          <w:tab w:val="left" w:pos="426"/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D0856E">
      <w:start w:val="1"/>
      <w:numFmt w:val="bullet"/>
      <w:lvlText w:val="▪"/>
      <w:lvlJc w:val="left"/>
      <w:pPr>
        <w:tabs>
          <w:tab w:val="left" w:pos="426"/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342B2485"/>
    <w:multiLevelType w:val="hybridMultilevel"/>
    <w:tmpl w:val="9C3E68BA"/>
    <w:lvl w:ilvl="0" w:tplc="3CAAAD42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C24BC2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4EBA82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6AF0DC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C4009E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9037B0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D89C90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BC20EC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CC0FE2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50520E76"/>
    <w:multiLevelType w:val="hybridMultilevel"/>
    <w:tmpl w:val="DB8AC4A6"/>
    <w:lvl w:ilvl="0" w:tplc="B5F4E57A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80F780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ECACA2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A24A06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AC386C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146152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324612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380C7C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64C18E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51FA357B"/>
    <w:multiLevelType w:val="hybridMultilevel"/>
    <w:tmpl w:val="F2C4CA10"/>
    <w:lvl w:ilvl="0" w:tplc="51EA17CE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3AF702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2A42E4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C0F5CE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FC0E54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E06C6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A4832E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2EE540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68EFFE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59B37FB0"/>
    <w:multiLevelType w:val="hybridMultilevel"/>
    <w:tmpl w:val="30F6DAB8"/>
    <w:numStyleLink w:val="Stileimportato1"/>
  </w:abstractNum>
  <w:abstractNum w:abstractNumId="9">
    <w:nsid w:val="650B2656"/>
    <w:multiLevelType w:val="hybridMultilevel"/>
    <w:tmpl w:val="D338B42C"/>
    <w:lvl w:ilvl="0" w:tplc="79FAE560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307A40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C6A124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62C24E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72CDF2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AA5C08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6CD68C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9C84DA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2ABB66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3317702"/>
    <w:multiLevelType w:val="hybridMultilevel"/>
    <w:tmpl w:val="9D58CB8C"/>
    <w:lvl w:ilvl="0" w:tplc="78025034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14F870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D052CE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C88C82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F0A8C0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A6D7D6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1E3E7E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0C8976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A45EB4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9"/>
  </w:num>
  <w:num w:numId="8">
    <w:abstractNumId w:val="10"/>
  </w:num>
  <w:num w:numId="9">
    <w:abstractNumId w:val="6"/>
  </w:num>
  <w:num w:numId="10">
    <w:abstractNumId w:val="2"/>
  </w:num>
  <w:num w:numId="11">
    <w:abstractNumId w:val="0"/>
  </w:num>
  <w:num w:numId="12">
    <w:abstractNumId w:val="8"/>
    <w:lvlOverride w:ilvl="0">
      <w:lvl w:ilvl="0" w:tplc="2E80398C">
        <w:start w:val="1"/>
        <w:numFmt w:val="bullet"/>
        <w:lvlText w:val="❑"/>
        <w:lvlJc w:val="left"/>
        <w:pPr>
          <w:ind w:left="75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F9C1D9A">
        <w:start w:val="1"/>
        <w:numFmt w:val="bullet"/>
        <w:lvlText w:val="o"/>
        <w:lvlJc w:val="left"/>
        <w:pPr>
          <w:tabs>
            <w:tab w:val="left" w:pos="75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D68BC6A">
        <w:start w:val="1"/>
        <w:numFmt w:val="bullet"/>
        <w:lvlText w:val="▪"/>
        <w:lvlJc w:val="left"/>
        <w:pPr>
          <w:tabs>
            <w:tab w:val="left" w:pos="75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2402234">
        <w:start w:val="1"/>
        <w:numFmt w:val="bullet"/>
        <w:lvlText w:val="•"/>
        <w:lvlJc w:val="left"/>
        <w:pPr>
          <w:tabs>
            <w:tab w:val="left" w:pos="75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100C844">
        <w:start w:val="1"/>
        <w:numFmt w:val="bullet"/>
        <w:lvlText w:val="o"/>
        <w:lvlJc w:val="left"/>
        <w:pPr>
          <w:tabs>
            <w:tab w:val="left" w:pos="75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12EFD00">
        <w:start w:val="1"/>
        <w:numFmt w:val="bullet"/>
        <w:lvlText w:val="▪"/>
        <w:lvlJc w:val="left"/>
        <w:pPr>
          <w:tabs>
            <w:tab w:val="left" w:pos="75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F70CE60">
        <w:start w:val="1"/>
        <w:numFmt w:val="bullet"/>
        <w:lvlText w:val="•"/>
        <w:lvlJc w:val="left"/>
        <w:pPr>
          <w:tabs>
            <w:tab w:val="left" w:pos="75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44888A8">
        <w:start w:val="1"/>
        <w:numFmt w:val="bullet"/>
        <w:lvlText w:val="o"/>
        <w:lvlJc w:val="left"/>
        <w:pPr>
          <w:tabs>
            <w:tab w:val="left" w:pos="75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08EB5F8">
        <w:start w:val="1"/>
        <w:numFmt w:val="bullet"/>
        <w:lvlText w:val="▪"/>
        <w:lvlJc w:val="left"/>
        <w:pPr>
          <w:tabs>
            <w:tab w:val="left" w:pos="75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8"/>
    <w:lvlOverride w:ilvl="0">
      <w:lvl w:ilvl="0" w:tplc="2E80398C">
        <w:start w:val="1"/>
        <w:numFmt w:val="bullet"/>
        <w:lvlText w:val="❑"/>
        <w:lvlJc w:val="left"/>
        <w:pPr>
          <w:tabs>
            <w:tab w:val="left" w:pos="142"/>
          </w:tabs>
          <w:ind w:left="75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F9C1D9A">
        <w:start w:val="1"/>
        <w:numFmt w:val="bullet"/>
        <w:lvlText w:val="o"/>
        <w:lvlJc w:val="left"/>
        <w:pPr>
          <w:tabs>
            <w:tab w:val="left" w:pos="142"/>
            <w:tab w:val="left" w:pos="75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D68BC6A">
        <w:start w:val="1"/>
        <w:numFmt w:val="bullet"/>
        <w:lvlText w:val="▪"/>
        <w:lvlJc w:val="left"/>
        <w:pPr>
          <w:tabs>
            <w:tab w:val="left" w:pos="142"/>
            <w:tab w:val="left" w:pos="75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2402234">
        <w:start w:val="1"/>
        <w:numFmt w:val="bullet"/>
        <w:lvlText w:val="•"/>
        <w:lvlJc w:val="left"/>
        <w:pPr>
          <w:tabs>
            <w:tab w:val="left" w:pos="142"/>
            <w:tab w:val="left" w:pos="75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100C844">
        <w:start w:val="1"/>
        <w:numFmt w:val="bullet"/>
        <w:lvlText w:val="o"/>
        <w:lvlJc w:val="left"/>
        <w:pPr>
          <w:tabs>
            <w:tab w:val="left" w:pos="142"/>
            <w:tab w:val="left" w:pos="75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12EFD00">
        <w:start w:val="1"/>
        <w:numFmt w:val="bullet"/>
        <w:lvlText w:val="▪"/>
        <w:lvlJc w:val="left"/>
        <w:pPr>
          <w:tabs>
            <w:tab w:val="left" w:pos="142"/>
            <w:tab w:val="left" w:pos="75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F70CE60">
        <w:start w:val="1"/>
        <w:numFmt w:val="bullet"/>
        <w:lvlText w:val="•"/>
        <w:lvlJc w:val="left"/>
        <w:pPr>
          <w:tabs>
            <w:tab w:val="left" w:pos="142"/>
            <w:tab w:val="left" w:pos="75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44888A8">
        <w:start w:val="1"/>
        <w:numFmt w:val="bullet"/>
        <w:lvlText w:val="o"/>
        <w:lvlJc w:val="left"/>
        <w:pPr>
          <w:tabs>
            <w:tab w:val="left" w:pos="142"/>
            <w:tab w:val="left" w:pos="75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08EB5F8">
        <w:start w:val="1"/>
        <w:numFmt w:val="bullet"/>
        <w:lvlText w:val="▪"/>
        <w:lvlJc w:val="left"/>
        <w:pPr>
          <w:tabs>
            <w:tab w:val="left" w:pos="142"/>
            <w:tab w:val="left" w:pos="75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8"/>
    <w:lvlOverride w:ilvl="0">
      <w:lvl w:ilvl="0" w:tplc="2E80398C">
        <w:start w:val="1"/>
        <w:numFmt w:val="bullet"/>
        <w:lvlText w:val="❑"/>
        <w:lvlJc w:val="left"/>
        <w:pPr>
          <w:tabs>
            <w:tab w:val="left" w:pos="142"/>
            <w:tab w:val="num" w:pos="720"/>
            <w:tab w:val="left" w:pos="750"/>
          </w:tabs>
          <w:ind w:left="75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F9C1D9A">
        <w:start w:val="1"/>
        <w:numFmt w:val="bullet"/>
        <w:lvlText w:val="o"/>
        <w:lvlJc w:val="left"/>
        <w:pPr>
          <w:tabs>
            <w:tab w:val="left" w:pos="142"/>
            <w:tab w:val="left" w:pos="720"/>
            <w:tab w:val="left" w:pos="750"/>
            <w:tab w:val="num" w:pos="1440"/>
          </w:tabs>
          <w:ind w:left="147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D68BC6A">
        <w:start w:val="1"/>
        <w:numFmt w:val="bullet"/>
        <w:lvlText w:val="▪"/>
        <w:lvlJc w:val="left"/>
        <w:pPr>
          <w:tabs>
            <w:tab w:val="left" w:pos="142"/>
            <w:tab w:val="left" w:pos="720"/>
            <w:tab w:val="left" w:pos="750"/>
            <w:tab w:val="num" w:pos="2160"/>
          </w:tabs>
          <w:ind w:left="219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2402234">
        <w:start w:val="1"/>
        <w:numFmt w:val="bullet"/>
        <w:lvlText w:val="•"/>
        <w:lvlJc w:val="left"/>
        <w:pPr>
          <w:tabs>
            <w:tab w:val="left" w:pos="142"/>
            <w:tab w:val="left" w:pos="720"/>
            <w:tab w:val="left" w:pos="750"/>
            <w:tab w:val="num" w:pos="2880"/>
          </w:tabs>
          <w:ind w:left="291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100C844">
        <w:start w:val="1"/>
        <w:numFmt w:val="bullet"/>
        <w:lvlText w:val="o"/>
        <w:lvlJc w:val="left"/>
        <w:pPr>
          <w:tabs>
            <w:tab w:val="left" w:pos="142"/>
            <w:tab w:val="left" w:pos="720"/>
            <w:tab w:val="left" w:pos="750"/>
            <w:tab w:val="num" w:pos="3600"/>
          </w:tabs>
          <w:ind w:left="363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12EFD00">
        <w:start w:val="1"/>
        <w:numFmt w:val="bullet"/>
        <w:lvlText w:val="▪"/>
        <w:lvlJc w:val="left"/>
        <w:pPr>
          <w:tabs>
            <w:tab w:val="left" w:pos="142"/>
            <w:tab w:val="left" w:pos="720"/>
            <w:tab w:val="left" w:pos="750"/>
            <w:tab w:val="num" w:pos="4320"/>
          </w:tabs>
          <w:ind w:left="435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F70CE60">
        <w:start w:val="1"/>
        <w:numFmt w:val="bullet"/>
        <w:lvlText w:val="•"/>
        <w:lvlJc w:val="left"/>
        <w:pPr>
          <w:tabs>
            <w:tab w:val="left" w:pos="142"/>
            <w:tab w:val="left" w:pos="720"/>
            <w:tab w:val="left" w:pos="750"/>
            <w:tab w:val="num" w:pos="5040"/>
          </w:tabs>
          <w:ind w:left="507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44888A8">
        <w:start w:val="1"/>
        <w:numFmt w:val="bullet"/>
        <w:lvlText w:val="o"/>
        <w:lvlJc w:val="left"/>
        <w:pPr>
          <w:tabs>
            <w:tab w:val="left" w:pos="142"/>
            <w:tab w:val="left" w:pos="720"/>
            <w:tab w:val="left" w:pos="750"/>
            <w:tab w:val="num" w:pos="5760"/>
          </w:tabs>
          <w:ind w:left="579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08EB5F8">
        <w:start w:val="1"/>
        <w:numFmt w:val="bullet"/>
        <w:lvlText w:val="▪"/>
        <w:lvlJc w:val="left"/>
        <w:pPr>
          <w:tabs>
            <w:tab w:val="left" w:pos="142"/>
            <w:tab w:val="left" w:pos="720"/>
            <w:tab w:val="left" w:pos="750"/>
            <w:tab w:val="num" w:pos="6480"/>
          </w:tabs>
          <w:ind w:left="651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  <w:footnote w:id="2"/>
  </w:footnotePr>
  <w:endnotePr>
    <w:endnote w:id="0"/>
    <w:endnote w:id="1"/>
  </w:endnotePr>
  <w:compat>
    <w:useFELayout/>
  </w:compat>
  <w:rsids>
    <w:rsidRoot w:val="007A7BDC"/>
    <w:rsid w:val="001D51C1"/>
    <w:rsid w:val="007A7BDC"/>
    <w:rsid w:val="0096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A7BDC"/>
    <w:rPr>
      <w:rFonts w:ascii="Arial" w:hAnsi="Arial" w:cs="Arial Unicode MS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A7BDC"/>
    <w:rPr>
      <w:u w:val="single"/>
    </w:rPr>
  </w:style>
  <w:style w:type="table" w:customStyle="1" w:styleId="TableNormal">
    <w:name w:val="Table Normal"/>
    <w:rsid w:val="007A7B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7A7BDC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Nomesociet">
    <w:name w:val="Nome società"/>
    <w:rsid w:val="007A7BDC"/>
    <w:pPr>
      <w:spacing w:line="280" w:lineRule="atLeast"/>
      <w:jc w:val="both"/>
    </w:pPr>
    <w:rPr>
      <w:rFonts w:ascii="Arial Black" w:hAnsi="Arial Black" w:cs="Arial Unicode MS"/>
      <w:color w:val="000000"/>
      <w:spacing w:val="-25"/>
      <w:sz w:val="32"/>
      <w:szCs w:val="32"/>
      <w:u w:color="000000"/>
    </w:rPr>
  </w:style>
  <w:style w:type="paragraph" w:styleId="Pidipagina">
    <w:name w:val="footer"/>
    <w:rsid w:val="007A7BDC"/>
    <w:pPr>
      <w:tabs>
        <w:tab w:val="center" w:pos="4819"/>
        <w:tab w:val="right" w:pos="9638"/>
      </w:tabs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Corpodeltesto3">
    <w:name w:val="Body Text 3"/>
    <w:rsid w:val="007A7BDC"/>
    <w:pPr>
      <w:suppressAutoHyphens/>
    </w:pPr>
    <w:rPr>
      <w:rFonts w:ascii="Arial" w:eastAsia="Arial" w:hAnsi="Arial" w:cs="Arial"/>
      <w:i/>
      <w:iCs/>
      <w:color w:val="000000"/>
      <w:sz w:val="24"/>
      <w:szCs w:val="24"/>
      <w:u w:color="000000"/>
    </w:rPr>
  </w:style>
  <w:style w:type="paragraph" w:customStyle="1" w:styleId="Heading5">
    <w:name w:val="Heading 5"/>
    <w:rsid w:val="007A7BDC"/>
    <w:rPr>
      <w:rFonts w:cs="Arial Unicode MS"/>
      <w:color w:val="000000"/>
      <w:u w:color="000000"/>
    </w:rPr>
  </w:style>
  <w:style w:type="paragraph" w:customStyle="1" w:styleId="Heading1">
    <w:name w:val="Heading 1"/>
    <w:rsid w:val="007A7BDC"/>
    <w:rPr>
      <w:rFonts w:cs="Arial Unicode MS"/>
      <w:color w:val="000000"/>
      <w:u w:color="000000"/>
    </w:rPr>
  </w:style>
  <w:style w:type="paragraph" w:customStyle="1" w:styleId="Corpotesto">
    <w:name w:val="Corpo testo"/>
    <w:rsid w:val="007A7BDC"/>
    <w:pPr>
      <w:suppressAutoHyphens/>
      <w:spacing w:after="120"/>
    </w:pPr>
    <w:rPr>
      <w:rFonts w:cs="Arial Unicode MS"/>
      <w:color w:val="000000"/>
      <w:sz w:val="24"/>
      <w:szCs w:val="24"/>
      <w:u w:color="000000"/>
    </w:rPr>
  </w:style>
  <w:style w:type="paragraph" w:customStyle="1" w:styleId="Heading4">
    <w:name w:val="Heading 4"/>
    <w:rsid w:val="007A7BDC"/>
    <w:rPr>
      <w:rFonts w:cs="Arial Unicode MS"/>
      <w:color w:val="000000"/>
      <w:u w:color="000000"/>
    </w:rPr>
  </w:style>
  <w:style w:type="numbering" w:customStyle="1" w:styleId="Stileimportato1">
    <w:name w:val="Stile importato 1"/>
    <w:rsid w:val="007A7BDC"/>
    <w:pPr>
      <w:numPr>
        <w:numId w:val="1"/>
      </w:numPr>
    </w:pPr>
  </w:style>
  <w:style w:type="paragraph" w:styleId="Paragrafoelenco">
    <w:name w:val="List Paragraph"/>
    <w:rsid w:val="007A7BDC"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paragraph" w:styleId="Elenco">
    <w:name w:val="List"/>
    <w:rsid w:val="007A7BDC"/>
    <w:pPr>
      <w:suppressAutoHyphens/>
      <w:spacing w:after="120"/>
    </w:pPr>
    <w:rPr>
      <w:rFonts w:eastAsia="Times New Roman"/>
      <w:color w:val="000000"/>
      <w:sz w:val="24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70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70C6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1108</Words>
  <Characters>6322</Characters>
  <Application>Microsoft Office Word</Application>
  <DocSecurity>0</DocSecurity>
  <Lines>52</Lines>
  <Paragraphs>14</Paragraphs>
  <ScaleCrop>false</ScaleCrop>
  <Company>HP</Company>
  <LinksUpToDate>false</LinksUpToDate>
  <CharactersWithSpaces>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Niky67</dc:creator>
  <cp:lastModifiedBy>Niky67</cp:lastModifiedBy>
  <cp:revision>2</cp:revision>
  <dcterms:created xsi:type="dcterms:W3CDTF">2017-11-22T15:25:00Z</dcterms:created>
  <dcterms:modified xsi:type="dcterms:W3CDTF">2017-11-22T15:25:00Z</dcterms:modified>
</cp:coreProperties>
</file>